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5388" w:type="dxa"/>
        <w:tblLook w:val="04A0" w:firstRow="1" w:lastRow="0" w:firstColumn="1" w:lastColumn="0" w:noHBand="0" w:noVBand="1"/>
      </w:tblPr>
      <w:tblGrid>
        <w:gridCol w:w="1826"/>
        <w:gridCol w:w="740"/>
        <w:gridCol w:w="1736"/>
        <w:gridCol w:w="3865"/>
        <w:gridCol w:w="2322"/>
        <w:gridCol w:w="3123"/>
        <w:gridCol w:w="1776"/>
      </w:tblGrid>
      <w:tr w:rsidR="001924F3" w14:paraId="54230189" w14:textId="77777777" w:rsidTr="000536A3">
        <w:trPr>
          <w:trHeight w:val="274"/>
        </w:trPr>
        <w:tc>
          <w:tcPr>
            <w:tcW w:w="2566" w:type="dxa"/>
            <w:gridSpan w:val="2"/>
            <w:vMerge w:val="restart"/>
          </w:tcPr>
          <w:p w14:paraId="13925350" w14:textId="77777777" w:rsidR="001F1F7F" w:rsidRDefault="001F1F7F" w:rsidP="00713F9B">
            <w:r>
              <w:rPr>
                <w:noProof/>
              </w:rPr>
              <w:drawing>
                <wp:inline distT="0" distB="0" distL="0" distR="0" wp14:anchorId="62BA4FEC" wp14:editId="2098FC2F">
                  <wp:extent cx="1341121" cy="1170432"/>
                  <wp:effectExtent l="0" t="0" r="0" b="0"/>
                  <wp:docPr id="48" name="Picture 48" descr="St George&amp;#39;s International School, Luxembourg ASBL - Overview, Competitors,  and Employees | Apollo.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t George&amp;#39;s International School, Luxembourg ASBL - Overview, Competitors,  and Employees | Apollo.io"/>
                          <pic:cNvPicPr>
                            <a:picLocks noChangeAspect="1" noChangeArrowheads="1"/>
                          </pic:cNvPicPr>
                        </pic:nvPicPr>
                        <pic:blipFill rotWithShape="1">
                          <a:blip r:embed="rId8">
                            <a:extLst>
                              <a:ext uri="{28A0092B-C50C-407E-A947-70E740481C1C}">
                                <a14:useLocalDpi xmlns:a14="http://schemas.microsoft.com/office/drawing/2010/main" val="0"/>
                              </a:ext>
                            </a:extLst>
                          </a:blip>
                          <a:srcRect l="7973" t="12377" r="6762" b="13209"/>
                          <a:stretch/>
                        </pic:blipFill>
                        <pic:spPr bwMode="auto">
                          <a:xfrm>
                            <a:off x="0" y="0"/>
                            <a:ext cx="1386434" cy="120997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736" w:type="dxa"/>
            <w:vMerge w:val="restart"/>
          </w:tcPr>
          <w:p w14:paraId="6F92CD45" w14:textId="23DE0CA5" w:rsidR="001F1F7F" w:rsidRPr="00123970" w:rsidRDefault="00626A27" w:rsidP="00713F9B">
            <w:pPr>
              <w:rPr>
                <w:rFonts w:ascii="Tahoma" w:hAnsi="Tahoma" w:cs="Tahoma"/>
                <w:i/>
                <w:iCs/>
                <w:color w:val="FF0000"/>
                <w:sz w:val="24"/>
                <w:szCs w:val="24"/>
              </w:rPr>
            </w:pPr>
            <w:r>
              <w:rPr>
                <w:noProof/>
              </w:rPr>
              <w:drawing>
                <wp:inline distT="0" distB="0" distL="0" distR="0" wp14:anchorId="1897DC87" wp14:editId="14F3DE91">
                  <wp:extent cx="965200" cy="913939"/>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73218" cy="921531"/>
                          </a:xfrm>
                          <a:prstGeom prst="rect">
                            <a:avLst/>
                          </a:prstGeom>
                          <a:noFill/>
                          <a:ln>
                            <a:noFill/>
                          </a:ln>
                        </pic:spPr>
                      </pic:pic>
                    </a:graphicData>
                  </a:graphic>
                </wp:inline>
              </w:drawing>
            </w:r>
          </w:p>
        </w:tc>
        <w:tc>
          <w:tcPr>
            <w:tcW w:w="6187" w:type="dxa"/>
            <w:gridSpan w:val="2"/>
            <w:shd w:val="clear" w:color="auto" w:fill="009999"/>
          </w:tcPr>
          <w:p w14:paraId="6DD9CC85" w14:textId="2EDAF9F8" w:rsidR="001F1F7F" w:rsidRPr="00E17F96" w:rsidRDefault="001F1F7F" w:rsidP="00713F9B">
            <w:pPr>
              <w:rPr>
                <w:rFonts w:ascii="Tahoma" w:hAnsi="Tahoma" w:cs="Tahoma"/>
                <w:color w:val="FFFFFF" w:themeColor="background1"/>
                <w:sz w:val="40"/>
                <w:szCs w:val="40"/>
              </w:rPr>
            </w:pPr>
            <w:r w:rsidRPr="00E17F96">
              <w:rPr>
                <w:rFonts w:ascii="Tahoma" w:hAnsi="Tahoma" w:cs="Tahoma"/>
                <w:color w:val="FFFFFF" w:themeColor="background1"/>
                <w:sz w:val="40"/>
                <w:szCs w:val="40"/>
              </w:rPr>
              <w:t>Mid- Term Plan</w:t>
            </w:r>
            <w:r w:rsidR="002B343E">
              <w:rPr>
                <w:rFonts w:ascii="Tahoma" w:hAnsi="Tahoma" w:cs="Tahoma"/>
                <w:color w:val="FFFFFF" w:themeColor="background1"/>
                <w:sz w:val="40"/>
                <w:szCs w:val="40"/>
              </w:rPr>
              <w:t>: Computing</w:t>
            </w:r>
          </w:p>
        </w:tc>
        <w:tc>
          <w:tcPr>
            <w:tcW w:w="3123" w:type="dxa"/>
            <w:shd w:val="clear" w:color="auto" w:fill="009999"/>
          </w:tcPr>
          <w:p w14:paraId="5787FF47" w14:textId="0A2DF5AC" w:rsidR="001F1F7F" w:rsidRPr="00123970" w:rsidRDefault="001F1F7F" w:rsidP="00713F9B">
            <w:pPr>
              <w:rPr>
                <w:rFonts w:ascii="Tahoma" w:hAnsi="Tahoma" w:cs="Tahoma"/>
                <w:color w:val="FFFFFF" w:themeColor="background1"/>
                <w:sz w:val="40"/>
                <w:szCs w:val="40"/>
              </w:rPr>
            </w:pPr>
            <w:r>
              <w:rPr>
                <w:rFonts w:ascii="Tahoma" w:hAnsi="Tahoma" w:cs="Tahoma"/>
                <w:color w:val="FFFFFF" w:themeColor="background1"/>
                <w:sz w:val="40"/>
                <w:szCs w:val="40"/>
              </w:rPr>
              <w:t>Term</w:t>
            </w:r>
            <w:r w:rsidR="002B343E">
              <w:rPr>
                <w:rFonts w:ascii="Tahoma" w:hAnsi="Tahoma" w:cs="Tahoma"/>
                <w:color w:val="FFFFFF" w:themeColor="background1"/>
                <w:sz w:val="40"/>
                <w:szCs w:val="40"/>
              </w:rPr>
              <w:t>:</w:t>
            </w:r>
            <w:r w:rsidR="00234680">
              <w:rPr>
                <w:rFonts w:ascii="Tahoma" w:hAnsi="Tahoma" w:cs="Tahoma"/>
                <w:color w:val="FFFFFF" w:themeColor="background1"/>
                <w:sz w:val="40"/>
                <w:szCs w:val="40"/>
              </w:rPr>
              <w:t xml:space="preserve"> Autumn 1</w:t>
            </w:r>
          </w:p>
        </w:tc>
        <w:tc>
          <w:tcPr>
            <w:tcW w:w="1776" w:type="dxa"/>
            <w:vMerge w:val="restart"/>
            <w:shd w:val="clear" w:color="auto" w:fill="FFFFFF" w:themeFill="background1"/>
          </w:tcPr>
          <w:p w14:paraId="17593577" w14:textId="77777777" w:rsidR="001F1F7F" w:rsidRPr="00F02028" w:rsidRDefault="001F1F7F" w:rsidP="00713F9B">
            <w:pPr>
              <w:rPr>
                <w:rFonts w:ascii="Tahoma" w:hAnsi="Tahoma" w:cs="Tahoma"/>
                <w:i/>
                <w:iCs/>
                <w:noProof/>
                <w:color w:val="FF0000"/>
                <w:sz w:val="20"/>
                <w:szCs w:val="20"/>
              </w:rPr>
            </w:pPr>
          </w:p>
          <w:p w14:paraId="5464D492" w14:textId="77777777" w:rsidR="001F1F7F" w:rsidRDefault="001F1F7F" w:rsidP="00713F9B">
            <w:pPr>
              <w:rPr>
                <w:rFonts w:ascii="Tahoma" w:hAnsi="Tahoma" w:cs="Tahoma"/>
                <w:i/>
                <w:iCs/>
                <w:color w:val="FF0000"/>
                <w:sz w:val="28"/>
                <w:szCs w:val="28"/>
              </w:rPr>
            </w:pPr>
          </w:p>
          <w:p w14:paraId="3B3BC3AD" w14:textId="77777777" w:rsidR="001F1F7F" w:rsidRDefault="001F1F7F" w:rsidP="00713F9B">
            <w:pPr>
              <w:rPr>
                <w:rFonts w:ascii="Tahoma" w:hAnsi="Tahoma" w:cs="Tahoma"/>
                <w:i/>
                <w:iCs/>
                <w:color w:val="FF0000"/>
                <w:sz w:val="28"/>
                <w:szCs w:val="28"/>
              </w:rPr>
            </w:pPr>
          </w:p>
          <w:p w14:paraId="7ECE8721" w14:textId="311453B9" w:rsidR="001F1F7F" w:rsidRPr="0065407A" w:rsidRDefault="00BA35D0" w:rsidP="00713F9B">
            <w:pPr>
              <w:rPr>
                <w:rFonts w:ascii="Tahoma" w:hAnsi="Tahoma" w:cs="Tahoma"/>
                <w:i/>
                <w:iCs/>
                <w:color w:val="FF0000"/>
                <w:sz w:val="40"/>
                <w:szCs w:val="40"/>
              </w:rPr>
            </w:pPr>
            <w:r>
              <w:rPr>
                <w:rFonts w:ascii="Tahoma" w:hAnsi="Tahoma" w:cs="Tahoma"/>
                <w:i/>
                <w:iCs/>
                <w:noProof/>
                <w:color w:val="FF0000"/>
                <w:sz w:val="40"/>
                <w:szCs w:val="40"/>
              </w:rPr>
              <mc:AlternateContent>
                <mc:Choice Requires="wpg">
                  <w:drawing>
                    <wp:inline distT="0" distB="0" distL="0" distR="0" wp14:anchorId="73DCBC5E" wp14:editId="4BA81FDD">
                      <wp:extent cx="981075" cy="1009650"/>
                      <wp:effectExtent l="0" t="0" r="9525" b="0"/>
                      <wp:docPr id="1971683455" name="Group 3"/>
                      <wp:cNvGraphicFramePr/>
                      <a:graphic xmlns:a="http://schemas.openxmlformats.org/drawingml/2006/main">
                        <a:graphicData uri="http://schemas.microsoft.com/office/word/2010/wordprocessingGroup">
                          <wpg:wgp>
                            <wpg:cNvGrpSpPr/>
                            <wpg:grpSpPr>
                              <a:xfrm>
                                <a:off x="0" y="0"/>
                                <a:ext cx="981075" cy="1009650"/>
                                <a:chOff x="0" y="0"/>
                                <a:chExt cx="6684645" cy="6989445"/>
                              </a:xfrm>
                            </wpg:grpSpPr>
                            <pic:pic xmlns:pic="http://schemas.openxmlformats.org/drawingml/2006/picture">
                              <pic:nvPicPr>
                                <pic:cNvPr id="753420314" name="Picture 1"/>
                                <pic:cNvPicPr>
                                  <a:picLocks noChangeAspect="1"/>
                                </pic:cNvPicPr>
                              </pic:nvPicPr>
                              <pic:blipFill>
                                <a:blip r:embed="rId10" cstate="print">
                                  <a:extLst>
                                    <a:ext uri="{28A0092B-C50C-407E-A947-70E740481C1C}">
                                      <a14:useLocalDpi xmlns:a14="http://schemas.microsoft.com/office/drawing/2010/main" val="0"/>
                                    </a:ext>
                                    <a:ext uri="{837473B0-CC2E-450A-ABE3-18F120FF3D39}">
                                      <a1611:picAttrSrcUrl xmlns:a1611="http://schemas.microsoft.com/office/drawing/2016/11/main" r:id="rId11"/>
                                    </a:ext>
                                  </a:extLst>
                                </a:blip>
                                <a:stretch>
                                  <a:fillRect/>
                                </a:stretch>
                              </pic:blipFill>
                              <pic:spPr>
                                <a:xfrm>
                                  <a:off x="0" y="0"/>
                                  <a:ext cx="6684645" cy="6645910"/>
                                </a:xfrm>
                                <a:prstGeom prst="rect">
                                  <a:avLst/>
                                </a:prstGeom>
                              </pic:spPr>
                            </pic:pic>
                            <wps:wsp>
                              <wps:cNvPr id="1711617530" name="Text Box 2"/>
                              <wps:cNvSpPr txBox="1"/>
                              <wps:spPr>
                                <a:xfrm>
                                  <a:off x="0" y="6645910"/>
                                  <a:ext cx="6684645" cy="343535"/>
                                </a:xfrm>
                                <a:prstGeom prst="rect">
                                  <a:avLst/>
                                </a:prstGeom>
                                <a:solidFill>
                                  <a:prstClr val="white"/>
                                </a:solidFill>
                                <a:ln>
                                  <a:noFill/>
                                </a:ln>
                              </wps:spPr>
                              <wps:txbx>
                                <w:txbxContent>
                                  <w:p w14:paraId="61E6A9CD" w14:textId="20BD65F0" w:rsidR="00BA35D0" w:rsidRPr="00BA35D0" w:rsidRDefault="00BA35D0" w:rsidP="00BA35D0">
                                    <w:pPr>
                                      <w:rPr>
                                        <w:sz w:val="18"/>
                                        <w:szCs w:val="18"/>
                                      </w:rPr>
                                    </w:pPr>
                                    <w:hyperlink r:id="rId12" w:history="1">
                                      <w:r w:rsidRPr="00BA35D0">
                                        <w:rPr>
                                          <w:rStyle w:val="Hyperlink"/>
                                          <w:sz w:val="18"/>
                                          <w:szCs w:val="18"/>
                                        </w:rPr>
                                        <w:t>This Photo</w:t>
                                      </w:r>
                                    </w:hyperlink>
                                    <w:r w:rsidRPr="00BA35D0">
                                      <w:rPr>
                                        <w:sz w:val="18"/>
                                        <w:szCs w:val="18"/>
                                      </w:rPr>
                                      <w:t xml:space="preserve"> by Unknown Author is licensed under </w:t>
                                    </w:r>
                                    <w:hyperlink r:id="rId13" w:history="1">
                                      <w:r w:rsidRPr="00BA35D0">
                                        <w:rPr>
                                          <w:rStyle w:val="Hyperlink"/>
                                          <w:sz w:val="18"/>
                                          <w:szCs w:val="18"/>
                                        </w:rPr>
                                        <w:t>CC BY-SA</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73DCBC5E" id="Group 3" o:spid="_x0000_s1026" style="width:77.25pt;height:79.5pt;mso-position-horizontal-relative:char;mso-position-vertical-relative:line" coordsize="66846,698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66846;height:664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">
                        <v:imagedata r:id="rId14" o:title=""/>
                      </v:shape>
                      <v:shapetype id="_x0000_t202" coordsize="21600,21600" o:spt="202" path="m,l,21600r21600,l21600,xe">
                        <v:stroke joinstyle="miter"/>
                        <v:path gradientshapeok="t" o:connecttype="rect"/>
                      </v:shapetype>
                      <v:shape id="Text Box 2" o:spid="_x0000_s1028" type="#_x0000_t202" style="position:absolute;top:66459;width:66846;height:3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" stroked="f">
                        <v:textbox>
                          <w:txbxContent>
                            <w:p w14:paraId="61E6A9CD" w14:textId="20BD65F0" w:rsidR="00BA35D0" w:rsidRPr="00BA35D0" w:rsidRDefault="00BA35D0" w:rsidP="00BA35D0">
                              <w:pPr>
                                <w:rPr>
                                  <w:sz w:val="18"/>
                                  <w:szCs w:val="18"/>
                                </w:rPr>
                              </w:pPr>
                              <w:hyperlink r:id="rId15" w:history="1">
                                <w:r w:rsidRPr="00BA35D0">
                                  <w:rPr>
                                    <w:rStyle w:val="Hyperlink"/>
                                    <w:sz w:val="18"/>
                                    <w:szCs w:val="18"/>
                                  </w:rPr>
                                  <w:t>This Photo</w:t>
                                </w:r>
                              </w:hyperlink>
                              <w:r w:rsidRPr="00BA35D0">
                                <w:rPr>
                                  <w:sz w:val="18"/>
                                  <w:szCs w:val="18"/>
                                </w:rPr>
                                <w:t xml:space="preserve"> by Unknown Author is licensed under </w:t>
                              </w:r>
                              <w:hyperlink r:id="rId16" w:history="1">
                                <w:r w:rsidRPr="00BA35D0">
                                  <w:rPr>
                                    <w:rStyle w:val="Hyperlink"/>
                                    <w:sz w:val="18"/>
                                    <w:szCs w:val="18"/>
                                  </w:rPr>
                                  <w:t>CC BY-SA</w:t>
                                </w:r>
                              </w:hyperlink>
                            </w:p>
                          </w:txbxContent>
                        </v:textbox>
                      </v:shape>
                      <w10:anchorlock/>
                    </v:group>
                  </w:pict>
                </mc:Fallback>
              </mc:AlternateContent>
            </w:r>
          </w:p>
        </w:tc>
      </w:tr>
      <w:tr w:rsidR="00F00EF0" w14:paraId="69CA5775" w14:textId="77777777" w:rsidTr="000536A3">
        <w:trPr>
          <w:trHeight w:val="269"/>
        </w:trPr>
        <w:tc>
          <w:tcPr>
            <w:tcW w:w="2566" w:type="dxa"/>
            <w:gridSpan w:val="2"/>
            <w:vMerge/>
          </w:tcPr>
          <w:p w14:paraId="5DFECB0C" w14:textId="77777777" w:rsidR="001F1F7F" w:rsidRDefault="001F1F7F" w:rsidP="00713F9B"/>
        </w:tc>
        <w:tc>
          <w:tcPr>
            <w:tcW w:w="1736" w:type="dxa"/>
            <w:vMerge/>
          </w:tcPr>
          <w:p w14:paraId="12C062E1" w14:textId="77777777" w:rsidR="001F1F7F" w:rsidRDefault="001F1F7F" w:rsidP="00713F9B"/>
        </w:tc>
        <w:tc>
          <w:tcPr>
            <w:tcW w:w="9310" w:type="dxa"/>
            <w:gridSpan w:val="3"/>
            <w:vMerge w:val="restart"/>
            <w:shd w:val="clear" w:color="auto" w:fill="00CDC8"/>
          </w:tcPr>
          <w:p w14:paraId="7FAAB2EF" w14:textId="77777777" w:rsidR="001F1F7F" w:rsidRDefault="001F1F7F" w:rsidP="00713F9B">
            <w:pPr>
              <w:rPr>
                <w:rFonts w:ascii="Tahoma" w:hAnsi="Tahoma" w:cs="Tahoma"/>
                <w:b/>
                <w:bCs/>
                <w:sz w:val="24"/>
                <w:szCs w:val="24"/>
              </w:rPr>
            </w:pPr>
            <w:r>
              <w:rPr>
                <w:rFonts w:ascii="Tahoma" w:hAnsi="Tahoma" w:cs="Tahoma"/>
                <w:b/>
                <w:bCs/>
                <w:sz w:val="24"/>
                <w:szCs w:val="24"/>
              </w:rPr>
              <w:t xml:space="preserve">Unit Title: </w:t>
            </w:r>
          </w:p>
          <w:p w14:paraId="799E0B35" w14:textId="30EA8252" w:rsidR="002B343E" w:rsidRPr="00D00827" w:rsidRDefault="00154C02" w:rsidP="3F764EE1">
            <w:pPr>
              <w:rPr>
                <w:rFonts w:ascii="Tahoma" w:hAnsi="Tahoma" w:cs="Tahoma"/>
                <w:b/>
                <w:bCs/>
                <w:sz w:val="40"/>
                <w:szCs w:val="40"/>
              </w:rPr>
            </w:pPr>
            <w:r>
              <w:rPr>
                <w:rFonts w:ascii="Tahoma" w:hAnsi="Tahoma" w:cs="Tahoma"/>
                <w:b/>
                <w:bCs/>
                <w:sz w:val="40"/>
                <w:szCs w:val="40"/>
              </w:rPr>
              <w:t xml:space="preserve">Internet Safety and </w:t>
            </w:r>
            <w:r w:rsidR="00104353">
              <w:rPr>
                <w:rFonts w:ascii="Tahoma" w:hAnsi="Tahoma" w:cs="Tahoma"/>
                <w:b/>
                <w:bCs/>
                <w:sz w:val="40"/>
                <w:szCs w:val="40"/>
              </w:rPr>
              <w:t>Coding</w:t>
            </w:r>
          </w:p>
        </w:tc>
        <w:tc>
          <w:tcPr>
            <w:tcW w:w="1776" w:type="dxa"/>
            <w:vMerge/>
          </w:tcPr>
          <w:p w14:paraId="3F20D64E" w14:textId="77777777" w:rsidR="001F1F7F" w:rsidRDefault="001F1F7F" w:rsidP="00713F9B"/>
        </w:tc>
      </w:tr>
      <w:tr w:rsidR="00F00EF0" w14:paraId="07B52395" w14:textId="77777777" w:rsidTr="000536A3">
        <w:trPr>
          <w:trHeight w:val="220"/>
        </w:trPr>
        <w:tc>
          <w:tcPr>
            <w:tcW w:w="2566" w:type="dxa"/>
            <w:gridSpan w:val="2"/>
            <w:vMerge/>
          </w:tcPr>
          <w:p w14:paraId="128A1DA4" w14:textId="77777777" w:rsidR="001F1F7F" w:rsidRDefault="001F1F7F" w:rsidP="00713F9B"/>
        </w:tc>
        <w:tc>
          <w:tcPr>
            <w:tcW w:w="1736" w:type="dxa"/>
            <w:shd w:val="clear" w:color="auto" w:fill="009999"/>
          </w:tcPr>
          <w:p w14:paraId="579FD2E6" w14:textId="343E9953" w:rsidR="001F1F7F" w:rsidRPr="00E17F96" w:rsidRDefault="001F1F7F" w:rsidP="00713F9B">
            <w:pPr>
              <w:jc w:val="center"/>
              <w:rPr>
                <w:rFonts w:ascii="Tahoma" w:hAnsi="Tahoma" w:cs="Tahoma"/>
                <w:sz w:val="40"/>
                <w:szCs w:val="40"/>
              </w:rPr>
            </w:pPr>
            <w:r w:rsidRPr="00E17F96">
              <w:rPr>
                <w:rFonts w:ascii="Tahoma" w:hAnsi="Tahoma" w:cs="Tahoma"/>
                <w:color w:val="FFFFFF" w:themeColor="background1"/>
                <w:sz w:val="40"/>
                <w:szCs w:val="40"/>
              </w:rPr>
              <w:t>Yea</w:t>
            </w:r>
            <w:r w:rsidR="002B343E">
              <w:rPr>
                <w:rFonts w:ascii="Tahoma" w:hAnsi="Tahoma" w:cs="Tahoma"/>
                <w:color w:val="FFFFFF" w:themeColor="background1"/>
                <w:sz w:val="40"/>
                <w:szCs w:val="40"/>
              </w:rPr>
              <w:t xml:space="preserve">r </w:t>
            </w:r>
            <w:r w:rsidR="008A7F4F">
              <w:rPr>
                <w:rFonts w:ascii="Tahoma" w:hAnsi="Tahoma" w:cs="Tahoma"/>
                <w:color w:val="FFFFFF" w:themeColor="background1"/>
                <w:sz w:val="40"/>
                <w:szCs w:val="40"/>
              </w:rPr>
              <w:t>3</w:t>
            </w:r>
          </w:p>
        </w:tc>
        <w:tc>
          <w:tcPr>
            <w:tcW w:w="9310" w:type="dxa"/>
            <w:gridSpan w:val="3"/>
            <w:vMerge/>
          </w:tcPr>
          <w:p w14:paraId="296AB5D8" w14:textId="77777777" w:rsidR="001F1F7F" w:rsidRDefault="001F1F7F" w:rsidP="00713F9B"/>
        </w:tc>
        <w:tc>
          <w:tcPr>
            <w:tcW w:w="1776" w:type="dxa"/>
            <w:vMerge/>
          </w:tcPr>
          <w:p w14:paraId="7DCEF5B5" w14:textId="77777777" w:rsidR="001F1F7F" w:rsidRDefault="001F1F7F" w:rsidP="00713F9B"/>
        </w:tc>
      </w:tr>
      <w:tr w:rsidR="00F00EF0" w14:paraId="442EA48A" w14:textId="77777777" w:rsidTr="000536A3">
        <w:trPr>
          <w:trHeight w:val="547"/>
        </w:trPr>
        <w:tc>
          <w:tcPr>
            <w:tcW w:w="8167" w:type="dxa"/>
            <w:gridSpan w:val="4"/>
            <w:shd w:val="clear" w:color="auto" w:fill="D1FFF3"/>
          </w:tcPr>
          <w:p w14:paraId="4B22C44D" w14:textId="734CD0E2" w:rsidR="001F1F7F" w:rsidRPr="00234680" w:rsidRDefault="001F1F7F" w:rsidP="00713F9B">
            <w:pPr>
              <w:rPr>
                <w:rFonts w:ascii="Tahoma" w:hAnsi="Tahoma" w:cs="Tahoma"/>
                <w:sz w:val="24"/>
                <w:szCs w:val="24"/>
              </w:rPr>
            </w:pPr>
            <w:r w:rsidRPr="0065407A">
              <w:rPr>
                <w:rFonts w:ascii="Tahoma" w:hAnsi="Tahoma" w:cs="Tahoma"/>
                <w:b/>
                <w:bCs/>
                <w:sz w:val="24"/>
                <w:szCs w:val="24"/>
              </w:rPr>
              <w:t xml:space="preserve">Key </w:t>
            </w:r>
            <w:r w:rsidR="00D3703A">
              <w:rPr>
                <w:rFonts w:ascii="Tahoma" w:hAnsi="Tahoma" w:cs="Tahoma"/>
                <w:b/>
                <w:bCs/>
                <w:sz w:val="24"/>
                <w:szCs w:val="24"/>
              </w:rPr>
              <w:t xml:space="preserve">Themes </w:t>
            </w:r>
            <w:r>
              <w:rPr>
                <w:rFonts w:ascii="Tahoma" w:hAnsi="Tahoma" w:cs="Tahoma"/>
                <w:b/>
                <w:bCs/>
                <w:sz w:val="24"/>
                <w:szCs w:val="24"/>
              </w:rPr>
              <w:t>/ Vocabulary:</w:t>
            </w:r>
            <w:r w:rsidR="001D68CF">
              <w:rPr>
                <w:rFonts w:ascii="Tahoma" w:hAnsi="Tahoma" w:cs="Tahoma"/>
                <w:b/>
                <w:bCs/>
                <w:sz w:val="24"/>
                <w:szCs w:val="24"/>
              </w:rPr>
              <w:t xml:space="preserve"> </w:t>
            </w:r>
            <w:r w:rsidR="001D68CF" w:rsidRPr="00234680">
              <w:rPr>
                <w:rFonts w:ascii="Tahoma" w:hAnsi="Tahoma" w:cs="Tahoma"/>
                <w:sz w:val="24"/>
                <w:szCs w:val="24"/>
              </w:rPr>
              <w:t xml:space="preserve">Safety, passwords, document, copy, paste, font, bold, italic, underline, minimise, maximise, animation, onion skin, </w:t>
            </w:r>
            <w:r w:rsidR="00234680" w:rsidRPr="00234680">
              <w:rPr>
                <w:rFonts w:ascii="Tahoma" w:hAnsi="Tahoma" w:cs="Tahoma"/>
                <w:sz w:val="24"/>
                <w:szCs w:val="24"/>
              </w:rPr>
              <w:t>frame</w:t>
            </w:r>
          </w:p>
          <w:p w14:paraId="0FD18828" w14:textId="77777777" w:rsidR="001F1F7F" w:rsidRPr="00234680" w:rsidRDefault="001F1F7F" w:rsidP="00713F9B">
            <w:pPr>
              <w:pStyle w:val="paragraph"/>
              <w:spacing w:before="0" w:beforeAutospacing="0" w:after="0" w:afterAutospacing="0"/>
              <w:textAlignment w:val="baseline"/>
              <w:rPr>
                <w:rFonts w:ascii="Tahoma" w:hAnsi="Tahoma" w:cs="Tahoma"/>
              </w:rPr>
            </w:pPr>
          </w:p>
          <w:p w14:paraId="4B2CDC0A" w14:textId="77777777" w:rsidR="001F1F7F" w:rsidRDefault="001F1F7F" w:rsidP="00713F9B">
            <w:pPr>
              <w:pStyle w:val="paragraph"/>
              <w:spacing w:before="0" w:beforeAutospacing="0" w:after="0" w:afterAutospacing="0"/>
              <w:textAlignment w:val="baseline"/>
              <w:rPr>
                <w:rFonts w:ascii="Tahoma" w:hAnsi="Tahoma" w:cs="Tahoma"/>
              </w:rPr>
            </w:pPr>
          </w:p>
          <w:p w14:paraId="1302384A" w14:textId="77777777" w:rsidR="001F1F7F" w:rsidRPr="00B13D6F" w:rsidRDefault="001F1F7F" w:rsidP="00713F9B">
            <w:pPr>
              <w:pStyle w:val="paragraph"/>
              <w:spacing w:before="0" w:beforeAutospacing="0" w:after="0" w:afterAutospacing="0"/>
              <w:textAlignment w:val="baseline"/>
              <w:rPr>
                <w:rFonts w:ascii="Tahoma" w:hAnsi="Tahoma" w:cs="Tahoma"/>
              </w:rPr>
            </w:pPr>
          </w:p>
        </w:tc>
        <w:tc>
          <w:tcPr>
            <w:tcW w:w="5445" w:type="dxa"/>
            <w:gridSpan w:val="2"/>
            <w:shd w:val="clear" w:color="auto" w:fill="D1FFF3"/>
          </w:tcPr>
          <w:p w14:paraId="57361B64" w14:textId="77777777" w:rsidR="001F1F7F" w:rsidRDefault="001F1F7F" w:rsidP="00713F9B">
            <w:pPr>
              <w:rPr>
                <w:rFonts w:ascii="Tahoma" w:hAnsi="Tahoma" w:cs="Tahoma"/>
                <w:b/>
                <w:bCs/>
                <w:sz w:val="24"/>
                <w:szCs w:val="24"/>
              </w:rPr>
            </w:pPr>
            <w:r w:rsidRPr="0065407A">
              <w:rPr>
                <w:rFonts w:ascii="Tahoma" w:hAnsi="Tahoma" w:cs="Tahoma"/>
                <w:b/>
                <w:bCs/>
                <w:sz w:val="24"/>
                <w:szCs w:val="24"/>
              </w:rPr>
              <w:t>Cross Curricular Links</w:t>
            </w:r>
            <w:r>
              <w:rPr>
                <w:rFonts w:ascii="Tahoma" w:hAnsi="Tahoma" w:cs="Tahoma"/>
                <w:b/>
                <w:bCs/>
                <w:sz w:val="24"/>
                <w:szCs w:val="24"/>
              </w:rPr>
              <w:t>:</w:t>
            </w:r>
          </w:p>
          <w:p w14:paraId="51C5A11F" w14:textId="0658BE39" w:rsidR="001F1F7F" w:rsidRPr="00365BBF" w:rsidRDefault="00234680" w:rsidP="3F764EE1">
            <w:pPr>
              <w:pStyle w:val="paragraph"/>
              <w:spacing w:before="0" w:beforeAutospacing="0" w:after="0" w:afterAutospacing="0"/>
              <w:textAlignment w:val="baseline"/>
              <w:rPr>
                <w:rFonts w:ascii="Tahoma" w:eastAsia="Tahoma" w:hAnsi="Tahoma" w:cs="Tahoma"/>
                <w:sz w:val="20"/>
                <w:szCs w:val="20"/>
              </w:rPr>
            </w:pPr>
            <w:r w:rsidRPr="3F764EE1">
              <w:rPr>
                <w:rFonts w:ascii="Tahoma" w:eastAsia="Tahoma" w:hAnsi="Tahoma" w:cs="Tahoma"/>
                <w:sz w:val="20"/>
                <w:szCs w:val="20"/>
              </w:rPr>
              <w:t>SMSC – Keeping ourselves safe</w:t>
            </w:r>
          </w:p>
        </w:tc>
        <w:tc>
          <w:tcPr>
            <w:tcW w:w="1776" w:type="dxa"/>
            <w:vMerge/>
          </w:tcPr>
          <w:p w14:paraId="25C2FB47" w14:textId="77777777" w:rsidR="001F1F7F" w:rsidRPr="0065407A" w:rsidRDefault="001F1F7F" w:rsidP="00713F9B">
            <w:pPr>
              <w:rPr>
                <w:rFonts w:ascii="Tahoma" w:hAnsi="Tahoma" w:cs="Tahoma"/>
                <w:b/>
                <w:bCs/>
                <w:sz w:val="24"/>
                <w:szCs w:val="24"/>
              </w:rPr>
            </w:pPr>
          </w:p>
        </w:tc>
      </w:tr>
      <w:tr w:rsidR="001F1F7F" w14:paraId="716D60FF" w14:textId="77777777" w:rsidTr="007E6947">
        <w:trPr>
          <w:trHeight w:val="547"/>
        </w:trPr>
        <w:tc>
          <w:tcPr>
            <w:tcW w:w="15388" w:type="dxa"/>
            <w:gridSpan w:val="7"/>
            <w:shd w:val="clear" w:color="auto" w:fill="D1FFF3"/>
          </w:tcPr>
          <w:p w14:paraId="6216D79C" w14:textId="2699FA32" w:rsidR="006814C6" w:rsidRDefault="001F1F7F" w:rsidP="006814C6">
            <w:pPr>
              <w:pStyle w:val="paragraph"/>
              <w:spacing w:before="0" w:beforeAutospacing="0" w:after="0" w:afterAutospacing="0"/>
              <w:textAlignment w:val="baseline"/>
              <w:rPr>
                <w:rFonts w:ascii="Tahoma" w:hAnsi="Tahoma" w:cs="Tahoma"/>
              </w:rPr>
            </w:pPr>
            <w:r w:rsidRPr="0065407A">
              <w:rPr>
                <w:rFonts w:ascii="Tahoma" w:hAnsi="Tahoma" w:cs="Tahoma"/>
                <w:b/>
                <w:bCs/>
              </w:rPr>
              <w:t>Overview:</w:t>
            </w:r>
            <w:r>
              <w:rPr>
                <w:rFonts w:ascii="Tahoma" w:hAnsi="Tahoma" w:cs="Tahoma"/>
                <w:b/>
                <w:bCs/>
              </w:rPr>
              <w:t xml:space="preserve"> </w:t>
            </w:r>
            <w:r w:rsidR="006814C6">
              <w:rPr>
                <w:rFonts w:ascii="Tahoma" w:hAnsi="Tahoma" w:cs="Tahoma"/>
              </w:rPr>
              <w:t xml:space="preserve">ICT – Logging on, internet safety and digital literacy. </w:t>
            </w:r>
          </w:p>
          <w:p w14:paraId="0D759068" w14:textId="7D57966A" w:rsidR="006814C6" w:rsidRDefault="00104353" w:rsidP="006814C6">
            <w:pPr>
              <w:pStyle w:val="paragraph"/>
              <w:spacing w:before="0" w:beforeAutospacing="0" w:after="0" w:afterAutospacing="0"/>
              <w:textAlignment w:val="baseline"/>
              <w:rPr>
                <w:rFonts w:ascii="Tahoma" w:hAnsi="Tahoma" w:cs="Tahoma"/>
              </w:rPr>
            </w:pPr>
            <w:r>
              <w:rPr>
                <w:rFonts w:ascii="Tahoma" w:hAnsi="Tahoma" w:cs="Tahoma"/>
              </w:rPr>
              <w:t>Introduction to block coding, learning key coding language and basic coding skills</w:t>
            </w:r>
            <w:r w:rsidR="006814C6">
              <w:rPr>
                <w:rFonts w:ascii="Tahoma" w:hAnsi="Tahoma" w:cs="Tahoma"/>
              </w:rPr>
              <w:t xml:space="preserve">. </w:t>
            </w:r>
          </w:p>
          <w:p w14:paraId="1C0E7363" w14:textId="7F3AD2D8" w:rsidR="001F1F7F" w:rsidRPr="0065407A" w:rsidRDefault="001F1F7F" w:rsidP="00713F9B">
            <w:pPr>
              <w:pStyle w:val="paragraph"/>
              <w:spacing w:before="0" w:beforeAutospacing="0" w:after="0" w:afterAutospacing="0"/>
              <w:textAlignment w:val="baseline"/>
              <w:rPr>
                <w:rFonts w:ascii="Tahoma" w:hAnsi="Tahoma" w:cs="Tahoma"/>
                <w:b/>
                <w:bCs/>
              </w:rPr>
            </w:pPr>
          </w:p>
        </w:tc>
      </w:tr>
      <w:tr w:rsidR="001F1F7F" w14:paraId="6FED0646" w14:textId="77777777" w:rsidTr="007E6947">
        <w:trPr>
          <w:trHeight w:val="547"/>
        </w:trPr>
        <w:tc>
          <w:tcPr>
            <w:tcW w:w="15388" w:type="dxa"/>
            <w:gridSpan w:val="7"/>
            <w:shd w:val="clear" w:color="auto" w:fill="FFFFFF" w:themeFill="background1"/>
          </w:tcPr>
          <w:p w14:paraId="0E348172" w14:textId="3CF2E666" w:rsidR="004935FC" w:rsidRPr="002F5C72" w:rsidRDefault="007E6947" w:rsidP="00474F20">
            <w:pPr>
              <w:textAlignment w:val="baseline"/>
              <w:rPr>
                <w:rFonts w:ascii="Tahoma" w:eastAsia="Times New Roman" w:hAnsi="Tahoma" w:cs="Tahoma"/>
                <w:b/>
                <w:bCs/>
                <w:sz w:val="24"/>
                <w:szCs w:val="24"/>
                <w:lang w:eastAsia="en-GB"/>
              </w:rPr>
            </w:pPr>
            <w:r w:rsidRPr="002F5C72">
              <w:rPr>
                <w:rFonts w:ascii="Tahoma" w:eastAsia="Times New Roman" w:hAnsi="Tahoma" w:cs="Tahoma"/>
                <w:b/>
                <w:bCs/>
                <w:sz w:val="24"/>
                <w:szCs w:val="24"/>
                <w:lang w:eastAsia="en-GB"/>
              </w:rPr>
              <w:t>Standards:</w:t>
            </w:r>
          </w:p>
          <w:p w14:paraId="7117A75C" w14:textId="77777777" w:rsidR="002F5C72" w:rsidRDefault="002F5C72" w:rsidP="002F5C72">
            <w:pPr>
              <w:textAlignment w:val="baseline"/>
              <w:rPr>
                <w:rFonts w:ascii="Tahoma" w:eastAsia="Times New Roman" w:hAnsi="Tahoma" w:cs="Tahoma"/>
                <w:sz w:val="24"/>
                <w:szCs w:val="24"/>
                <w:lang w:eastAsia="en-GB"/>
              </w:rPr>
            </w:pPr>
          </w:p>
          <w:p w14:paraId="7013D0AA" w14:textId="5B629C6B" w:rsidR="002F5C72" w:rsidRPr="002F5C72" w:rsidRDefault="002F5C72" w:rsidP="002F5C72">
            <w:pPr>
              <w:textAlignment w:val="baseline"/>
              <w:rPr>
                <w:rFonts w:ascii="Tahoma" w:eastAsia="Times New Roman" w:hAnsi="Tahoma" w:cs="Tahoma"/>
                <w:sz w:val="24"/>
                <w:szCs w:val="24"/>
                <w:lang w:eastAsia="en-GB"/>
              </w:rPr>
            </w:pPr>
            <w:r w:rsidRPr="002F5C72">
              <w:rPr>
                <w:rFonts w:ascii="Tahoma" w:eastAsia="Times New Roman" w:hAnsi="Tahoma" w:cs="Tahoma"/>
                <w:sz w:val="24"/>
                <w:szCs w:val="24"/>
                <w:lang w:eastAsia="en-GB"/>
              </w:rPr>
              <w:t>CSTA (Level 1A/1B)</w:t>
            </w:r>
          </w:p>
          <w:p w14:paraId="4338F25C" w14:textId="77777777" w:rsidR="002F5C72" w:rsidRPr="002F5C72" w:rsidRDefault="002F5C72" w:rsidP="002F5C72">
            <w:pPr>
              <w:textAlignment w:val="baseline"/>
              <w:rPr>
                <w:rFonts w:ascii="Tahoma" w:eastAsia="Times New Roman" w:hAnsi="Tahoma" w:cs="Tahoma"/>
                <w:sz w:val="24"/>
                <w:szCs w:val="24"/>
                <w:lang w:eastAsia="en-GB"/>
              </w:rPr>
            </w:pPr>
            <w:r w:rsidRPr="002F5C72">
              <w:rPr>
                <w:rFonts w:ascii="Tahoma" w:eastAsia="Times New Roman" w:hAnsi="Tahoma" w:cs="Tahoma"/>
                <w:sz w:val="24"/>
                <w:szCs w:val="24"/>
                <w:lang w:eastAsia="en-GB"/>
              </w:rPr>
              <w:t xml:space="preserve">1A-NI-04: Explain what passwords are and why we use them... </w:t>
            </w:r>
          </w:p>
          <w:p w14:paraId="45DDB177" w14:textId="3B8015D2" w:rsidR="002F5C72" w:rsidRDefault="002F5C72" w:rsidP="002F5C72">
            <w:pPr>
              <w:textAlignment w:val="baseline"/>
              <w:rPr>
                <w:rFonts w:ascii="Tahoma" w:eastAsia="Times New Roman" w:hAnsi="Tahoma" w:cs="Tahoma"/>
                <w:sz w:val="24"/>
                <w:szCs w:val="24"/>
                <w:lang w:eastAsia="en-GB"/>
              </w:rPr>
            </w:pPr>
            <w:r w:rsidRPr="002F5C72">
              <w:rPr>
                <w:rFonts w:ascii="Tahoma" w:eastAsia="Times New Roman" w:hAnsi="Tahoma" w:cs="Tahoma"/>
                <w:sz w:val="24"/>
                <w:szCs w:val="24"/>
                <w:lang w:eastAsia="en-GB"/>
              </w:rPr>
              <w:t>1B-NI-05: Discuss real-world cybersecurity problems and how personal information can be protected.</w:t>
            </w:r>
          </w:p>
          <w:p w14:paraId="6CDCCC5E" w14:textId="77777777" w:rsidR="007A0D96" w:rsidRDefault="007A0D96" w:rsidP="002F5C72">
            <w:pPr>
              <w:textAlignment w:val="baseline"/>
              <w:rPr>
                <w:rFonts w:ascii="Tahoma" w:eastAsia="Times New Roman" w:hAnsi="Tahoma" w:cs="Tahoma"/>
                <w:sz w:val="24"/>
                <w:szCs w:val="24"/>
                <w:lang w:eastAsia="en-GB"/>
              </w:rPr>
            </w:pPr>
          </w:p>
          <w:p w14:paraId="02A695CD" w14:textId="77777777" w:rsidR="007A0D96" w:rsidRPr="007A0D96" w:rsidRDefault="007A0D96" w:rsidP="002F5C72">
            <w:pPr>
              <w:textAlignment w:val="baseline"/>
              <w:rPr>
                <w:rFonts w:ascii="Tahoma" w:eastAsia="Times New Roman" w:hAnsi="Tahoma" w:cs="Tahoma"/>
                <w:sz w:val="24"/>
                <w:szCs w:val="24"/>
                <w:lang w:eastAsia="en-GB"/>
              </w:rPr>
            </w:pPr>
            <w:r w:rsidRPr="007A0D96">
              <w:rPr>
                <w:rFonts w:ascii="Tahoma" w:eastAsia="Times New Roman" w:hAnsi="Tahoma" w:cs="Tahoma"/>
                <w:sz w:val="24"/>
                <w:szCs w:val="24"/>
                <w:lang w:eastAsia="en-GB"/>
              </w:rPr>
              <w:t>CSTA (Level 1B)</w:t>
            </w:r>
          </w:p>
          <w:p w14:paraId="24D50A6B" w14:textId="112990D9" w:rsidR="007A0D96" w:rsidRPr="00CA0598" w:rsidRDefault="007A0D96" w:rsidP="002F5C72">
            <w:pPr>
              <w:textAlignment w:val="baseline"/>
              <w:rPr>
                <w:rFonts w:ascii="Tahoma" w:eastAsia="Times New Roman" w:hAnsi="Tahoma" w:cs="Tahoma"/>
                <w:sz w:val="24"/>
                <w:szCs w:val="24"/>
                <w:lang w:eastAsia="en-GB"/>
              </w:rPr>
            </w:pPr>
            <w:r w:rsidRPr="00E92A5A">
              <w:rPr>
                <w:rFonts w:ascii="Tahoma" w:eastAsia="Times New Roman" w:hAnsi="Tahoma" w:cs="Tahoma"/>
                <w:sz w:val="24"/>
                <w:szCs w:val="24"/>
                <w:lang w:eastAsia="en-GB"/>
              </w:rPr>
              <w:t xml:space="preserve">1B-AP-08: Compare </w:t>
            </w:r>
            <w:r w:rsidRPr="00CA0598">
              <w:rPr>
                <w:rFonts w:ascii="Tahoma" w:eastAsia="Times New Roman" w:hAnsi="Tahoma" w:cs="Tahoma"/>
                <w:sz w:val="24"/>
                <w:szCs w:val="24"/>
                <w:lang w:eastAsia="en-GB"/>
              </w:rPr>
              <w:t>and refine multiple algorithms for the same task.</w:t>
            </w:r>
          </w:p>
          <w:p w14:paraId="457BB90D" w14:textId="08C3F2EF" w:rsidR="00E92A5A" w:rsidRPr="00CA0598" w:rsidRDefault="00E92A5A" w:rsidP="00E92A5A">
            <w:pPr>
              <w:textAlignment w:val="baseline"/>
              <w:rPr>
                <w:rFonts w:ascii="Tahoma" w:eastAsia="Times New Roman" w:hAnsi="Tahoma" w:cs="Tahoma"/>
                <w:sz w:val="24"/>
                <w:szCs w:val="24"/>
                <w:lang w:eastAsia="en-GB"/>
              </w:rPr>
            </w:pPr>
            <w:r w:rsidRPr="00CA0598">
              <w:rPr>
                <w:rFonts w:ascii="Tahoma" w:eastAsia="Times New Roman" w:hAnsi="Tahoma" w:cs="Tahoma"/>
                <w:sz w:val="24"/>
                <w:szCs w:val="24"/>
                <w:lang w:eastAsia="en-GB"/>
              </w:rPr>
              <w:t>1B-AP-15: Test and debug (identify and fix errors) a program or algorithm to ensure it runs as intended.</w:t>
            </w:r>
          </w:p>
          <w:p w14:paraId="72A8C27B" w14:textId="77777777" w:rsidR="00C43E7A" w:rsidRPr="00CA0598" w:rsidRDefault="00C43E7A" w:rsidP="00E92A5A">
            <w:pPr>
              <w:textAlignment w:val="baseline"/>
              <w:rPr>
                <w:rFonts w:ascii="Tahoma" w:eastAsia="Times New Roman" w:hAnsi="Tahoma" w:cs="Tahoma"/>
                <w:sz w:val="24"/>
                <w:szCs w:val="24"/>
                <w:lang w:eastAsia="en-GB"/>
              </w:rPr>
            </w:pPr>
            <w:r w:rsidRPr="00CA0598">
              <w:rPr>
                <w:rFonts w:ascii="Tahoma" w:eastAsia="Times New Roman" w:hAnsi="Tahoma" w:cs="Tahoma"/>
                <w:sz w:val="24"/>
                <w:szCs w:val="24"/>
                <w:lang w:eastAsia="en-GB"/>
              </w:rPr>
              <w:t>1B-AP-10: Create programs that include sequences...</w:t>
            </w:r>
          </w:p>
          <w:p w14:paraId="39594241" w14:textId="07298C78" w:rsidR="00CA0598" w:rsidRPr="00CA0598" w:rsidRDefault="00CA0598" w:rsidP="00CA0598">
            <w:pPr>
              <w:textAlignment w:val="baseline"/>
              <w:rPr>
                <w:rFonts w:ascii="Tahoma" w:eastAsia="Times New Roman" w:hAnsi="Tahoma" w:cs="Tahoma"/>
                <w:sz w:val="24"/>
                <w:szCs w:val="24"/>
                <w:lang w:eastAsia="en-GB"/>
              </w:rPr>
            </w:pPr>
            <w:r w:rsidRPr="00CA0598">
              <w:rPr>
                <w:rFonts w:ascii="Tahoma" w:eastAsia="Times New Roman" w:hAnsi="Tahoma" w:cs="Tahoma"/>
                <w:sz w:val="24"/>
                <w:szCs w:val="24"/>
                <w:lang w:eastAsia="en-GB"/>
              </w:rPr>
              <w:t xml:space="preserve">1B-AP-10: Create programs that include... loops. </w:t>
            </w:r>
          </w:p>
          <w:p w14:paraId="304F7CB3" w14:textId="77777777" w:rsidR="00CA0598" w:rsidRDefault="00CA0598" w:rsidP="00CA0598">
            <w:pPr>
              <w:textAlignment w:val="baseline"/>
              <w:rPr>
                <w:rFonts w:ascii="Tahoma" w:eastAsia="Times New Roman" w:hAnsi="Tahoma" w:cs="Tahoma"/>
                <w:sz w:val="24"/>
                <w:szCs w:val="24"/>
                <w:lang w:eastAsia="en-GB"/>
              </w:rPr>
            </w:pPr>
            <w:r w:rsidRPr="00CA0598">
              <w:rPr>
                <w:rFonts w:ascii="Tahoma" w:eastAsia="Times New Roman" w:hAnsi="Tahoma" w:cs="Tahoma"/>
                <w:sz w:val="24"/>
                <w:szCs w:val="24"/>
                <w:lang w:eastAsia="en-GB"/>
              </w:rPr>
              <w:t>1B-AP-11: Decompose problems into smaller, manageable subproblems.</w:t>
            </w:r>
          </w:p>
          <w:p w14:paraId="4C9DFCCE" w14:textId="77777777" w:rsidR="007E6947" w:rsidRDefault="008C74AE" w:rsidP="00A9515E">
            <w:pPr>
              <w:textAlignment w:val="baseline"/>
              <w:rPr>
                <w:rFonts w:ascii="Tahoma" w:eastAsia="Times New Roman" w:hAnsi="Tahoma" w:cs="Tahoma"/>
                <w:sz w:val="24"/>
                <w:szCs w:val="24"/>
                <w:lang w:eastAsia="en-GB"/>
              </w:rPr>
            </w:pPr>
            <w:r w:rsidRPr="00A9515E">
              <w:rPr>
                <w:rFonts w:ascii="Tahoma" w:eastAsia="Times New Roman" w:hAnsi="Tahoma" w:cs="Tahoma"/>
                <w:sz w:val="24"/>
                <w:szCs w:val="24"/>
                <w:lang w:eastAsia="en-GB"/>
              </w:rPr>
              <w:t>1B-AP-12</w:t>
            </w:r>
            <w:r w:rsidRPr="008C74AE">
              <w:rPr>
                <w:rFonts w:ascii="Tahoma" w:eastAsia="Times New Roman" w:hAnsi="Tahoma" w:cs="Tahoma"/>
                <w:b/>
                <w:bCs/>
                <w:sz w:val="24"/>
                <w:szCs w:val="24"/>
                <w:lang w:eastAsia="en-GB"/>
              </w:rPr>
              <w:t>:</w:t>
            </w:r>
            <w:r w:rsidRPr="008C74AE">
              <w:rPr>
                <w:rFonts w:ascii="Tahoma" w:eastAsia="Times New Roman" w:hAnsi="Tahoma" w:cs="Tahoma"/>
                <w:sz w:val="24"/>
                <w:szCs w:val="24"/>
                <w:lang w:eastAsia="en-GB"/>
              </w:rPr>
              <w:t xml:space="preserve"> Modify, remix, or incorporate portions of an existing program into one's own work.</w:t>
            </w:r>
          </w:p>
          <w:p w14:paraId="44D18524" w14:textId="77777777" w:rsidR="000536A3" w:rsidRDefault="000536A3" w:rsidP="00A9515E">
            <w:pPr>
              <w:textAlignment w:val="baseline"/>
              <w:rPr>
                <w:rFonts w:ascii="Tahoma" w:eastAsia="Times New Roman" w:hAnsi="Tahoma" w:cs="Tahoma"/>
                <w:sz w:val="24"/>
                <w:szCs w:val="24"/>
                <w:lang w:eastAsia="en-GB"/>
              </w:rPr>
            </w:pPr>
          </w:p>
          <w:p w14:paraId="34EDA174" w14:textId="77777777" w:rsidR="000536A3" w:rsidRDefault="000536A3" w:rsidP="000536A3">
            <w:pPr>
              <w:textAlignment w:val="baseline"/>
              <w:rPr>
                <w:rFonts w:ascii="Tahoma" w:eastAsia="Times New Roman" w:hAnsi="Tahoma" w:cs="Tahoma"/>
                <w:b/>
                <w:bCs/>
                <w:sz w:val="24"/>
                <w:szCs w:val="24"/>
                <w:lang w:eastAsia="en-GB"/>
              </w:rPr>
            </w:pPr>
            <w:r>
              <w:rPr>
                <w:rFonts w:ascii="Tahoma" w:eastAsia="Times New Roman" w:hAnsi="Tahoma" w:cs="Tahoma"/>
                <w:b/>
                <w:bCs/>
                <w:sz w:val="24"/>
                <w:szCs w:val="24"/>
                <w:lang w:eastAsia="en-GB"/>
              </w:rPr>
              <w:t>ISTE Standards:</w:t>
            </w:r>
          </w:p>
          <w:p w14:paraId="1B579DC9" w14:textId="77777777" w:rsidR="000536A3" w:rsidRPr="00CA0598" w:rsidRDefault="000536A3" w:rsidP="000536A3">
            <w:pPr>
              <w:textAlignment w:val="baseline"/>
              <w:rPr>
                <w:rFonts w:ascii="Tahoma" w:eastAsia="Times New Roman" w:hAnsi="Tahoma" w:cs="Tahoma"/>
                <w:sz w:val="24"/>
                <w:szCs w:val="24"/>
                <w:lang w:eastAsia="en-GB"/>
              </w:rPr>
            </w:pPr>
            <w:r w:rsidRPr="002F5C72">
              <w:rPr>
                <w:rFonts w:ascii="Tahoma" w:eastAsia="Times New Roman" w:hAnsi="Tahoma" w:cs="Tahoma"/>
                <w:sz w:val="24"/>
                <w:szCs w:val="24"/>
                <w:lang w:eastAsia="en-GB"/>
              </w:rPr>
              <w:t xml:space="preserve">1.2.a Digital Citizen: </w:t>
            </w:r>
            <w:r w:rsidRPr="00CA0598">
              <w:rPr>
                <w:rFonts w:ascii="Tahoma" w:eastAsia="Times New Roman" w:hAnsi="Tahoma" w:cs="Tahoma"/>
                <w:sz w:val="24"/>
                <w:szCs w:val="24"/>
                <w:lang w:eastAsia="en-GB"/>
              </w:rPr>
              <w:t>Students manage their digital identity... and make safe, legal and ethical decisions.</w:t>
            </w:r>
          </w:p>
          <w:p w14:paraId="0B4CD5CE" w14:textId="77777777" w:rsidR="000536A3" w:rsidRPr="00CA0598" w:rsidRDefault="000536A3" w:rsidP="000536A3">
            <w:pPr>
              <w:textAlignment w:val="baseline"/>
              <w:rPr>
                <w:rFonts w:ascii="Tahoma" w:eastAsia="Times New Roman" w:hAnsi="Tahoma" w:cs="Tahoma"/>
                <w:sz w:val="24"/>
                <w:szCs w:val="24"/>
                <w:lang w:eastAsia="en-GB"/>
              </w:rPr>
            </w:pPr>
            <w:r w:rsidRPr="00CA0598">
              <w:rPr>
                <w:rFonts w:ascii="Tahoma" w:eastAsia="Times New Roman" w:hAnsi="Tahoma" w:cs="Tahoma"/>
                <w:sz w:val="24"/>
                <w:szCs w:val="24"/>
                <w:lang w:eastAsia="en-GB"/>
              </w:rPr>
              <w:t>1.1.d Empowered Learner: Understand fundamental concepts of how technology works.</w:t>
            </w:r>
          </w:p>
          <w:p w14:paraId="1DB2F2A4" w14:textId="77777777" w:rsidR="000536A3" w:rsidRPr="00CA0598" w:rsidRDefault="000536A3" w:rsidP="000536A3">
            <w:pPr>
              <w:textAlignment w:val="baseline"/>
              <w:rPr>
                <w:rFonts w:ascii="Tahoma" w:eastAsia="Times New Roman" w:hAnsi="Tahoma" w:cs="Tahoma"/>
                <w:sz w:val="24"/>
                <w:szCs w:val="24"/>
                <w:lang w:eastAsia="en-GB"/>
              </w:rPr>
            </w:pPr>
            <w:r w:rsidRPr="00CA0598">
              <w:rPr>
                <w:rFonts w:ascii="Tahoma" w:eastAsia="Times New Roman" w:hAnsi="Tahoma" w:cs="Tahoma"/>
                <w:sz w:val="24"/>
                <w:szCs w:val="24"/>
                <w:lang w:eastAsia="en-GB"/>
              </w:rPr>
              <w:t>1.5.c Computational Thinker: Break problems into component parts... to facilitate problem-solving.</w:t>
            </w:r>
          </w:p>
          <w:p w14:paraId="751336E5" w14:textId="77777777" w:rsidR="000536A3" w:rsidRPr="00CA0598" w:rsidRDefault="000536A3" w:rsidP="000536A3">
            <w:pPr>
              <w:textAlignment w:val="baseline"/>
              <w:rPr>
                <w:rFonts w:ascii="Tahoma" w:eastAsia="Times New Roman" w:hAnsi="Tahoma" w:cs="Tahoma"/>
                <w:sz w:val="24"/>
                <w:szCs w:val="24"/>
                <w:lang w:eastAsia="en-GB"/>
              </w:rPr>
            </w:pPr>
            <w:r w:rsidRPr="00CA0598">
              <w:rPr>
                <w:rFonts w:ascii="Tahoma" w:eastAsia="Times New Roman" w:hAnsi="Tahoma" w:cs="Tahoma"/>
                <w:sz w:val="24"/>
                <w:szCs w:val="24"/>
                <w:lang w:eastAsia="en-GB"/>
              </w:rPr>
              <w:t>1.6.b Creative Communicator: Create original works... into new creations.</w:t>
            </w:r>
          </w:p>
          <w:p w14:paraId="7D2DEDAB" w14:textId="77777777" w:rsidR="000536A3" w:rsidRDefault="000536A3" w:rsidP="000536A3">
            <w:pPr>
              <w:textAlignment w:val="baseline"/>
              <w:rPr>
                <w:rFonts w:ascii="Tahoma" w:eastAsia="Times New Roman" w:hAnsi="Tahoma" w:cs="Tahoma"/>
                <w:sz w:val="24"/>
                <w:szCs w:val="24"/>
                <w:lang w:eastAsia="en-GB"/>
              </w:rPr>
            </w:pPr>
            <w:r w:rsidRPr="00CA0598">
              <w:rPr>
                <w:rFonts w:ascii="Tahoma" w:eastAsia="Times New Roman" w:hAnsi="Tahoma" w:cs="Tahoma"/>
                <w:sz w:val="24"/>
                <w:szCs w:val="24"/>
                <w:lang w:eastAsia="en-GB"/>
              </w:rPr>
              <w:t>1.5.d Computational Thinker: Understand how automation works and use algorithmic thinking...</w:t>
            </w:r>
          </w:p>
          <w:p w14:paraId="6603AA56" w14:textId="77777777" w:rsidR="000536A3" w:rsidRPr="00CA0598" w:rsidRDefault="000536A3" w:rsidP="000536A3">
            <w:pPr>
              <w:textAlignment w:val="baseline"/>
              <w:rPr>
                <w:rFonts w:ascii="Tahoma" w:eastAsia="Times New Roman" w:hAnsi="Tahoma" w:cs="Tahoma"/>
                <w:sz w:val="24"/>
                <w:szCs w:val="24"/>
                <w:lang w:eastAsia="en-GB"/>
              </w:rPr>
            </w:pPr>
            <w:r w:rsidRPr="00A9515E">
              <w:rPr>
                <w:rFonts w:ascii="Tahoma" w:eastAsia="Times New Roman" w:hAnsi="Tahoma" w:cs="Tahoma"/>
                <w:sz w:val="24"/>
                <w:szCs w:val="24"/>
                <w:lang w:eastAsia="en-GB"/>
              </w:rPr>
              <w:lastRenderedPageBreak/>
              <w:t>1.4.</w:t>
            </w:r>
            <w:proofErr w:type="spellStart"/>
            <w:r w:rsidRPr="00A9515E">
              <w:rPr>
                <w:rFonts w:ascii="Tahoma" w:eastAsia="Times New Roman" w:hAnsi="Tahoma" w:cs="Tahoma"/>
                <w:sz w:val="24"/>
                <w:szCs w:val="24"/>
                <w:lang w:eastAsia="en-GB"/>
              </w:rPr>
              <w:t>a</w:t>
            </w:r>
            <w:proofErr w:type="spellEnd"/>
            <w:r w:rsidRPr="00A9515E">
              <w:rPr>
                <w:rFonts w:ascii="Tahoma" w:eastAsia="Times New Roman" w:hAnsi="Tahoma" w:cs="Tahoma"/>
                <w:sz w:val="24"/>
                <w:szCs w:val="24"/>
                <w:lang w:eastAsia="en-GB"/>
              </w:rPr>
              <w:t xml:space="preserve"> Innovative Designer:</w:t>
            </w:r>
            <w:r w:rsidRPr="008C74AE">
              <w:rPr>
                <w:rFonts w:ascii="Tahoma" w:eastAsia="Times New Roman" w:hAnsi="Tahoma" w:cs="Tahoma"/>
                <w:sz w:val="24"/>
                <w:szCs w:val="24"/>
                <w:lang w:eastAsia="en-GB"/>
              </w:rPr>
              <w:t xml:space="preserve"> Know and use a deliberate design process for generating ideas.</w:t>
            </w:r>
          </w:p>
          <w:p w14:paraId="1F9D4857" w14:textId="0184CB1E" w:rsidR="000536A3" w:rsidRPr="002F5C72" w:rsidRDefault="000536A3" w:rsidP="00A9515E">
            <w:pPr>
              <w:textAlignment w:val="baseline"/>
              <w:rPr>
                <w:rFonts w:ascii="Tahoma" w:eastAsia="Times New Roman" w:hAnsi="Tahoma" w:cs="Tahoma"/>
                <w:sz w:val="24"/>
                <w:szCs w:val="24"/>
                <w:lang w:eastAsia="en-GB"/>
              </w:rPr>
            </w:pPr>
          </w:p>
        </w:tc>
      </w:tr>
      <w:tr w:rsidR="00613F38" w14:paraId="79B1EECF" w14:textId="77777777" w:rsidTr="007E6947">
        <w:trPr>
          <w:trHeight w:val="547"/>
        </w:trPr>
        <w:tc>
          <w:tcPr>
            <w:tcW w:w="15388" w:type="dxa"/>
            <w:gridSpan w:val="7"/>
            <w:shd w:val="clear" w:color="auto" w:fill="FFFFFF" w:themeFill="background1"/>
          </w:tcPr>
          <w:p w14:paraId="46A38C31" w14:textId="77777777" w:rsidR="00613F38" w:rsidRPr="00613F38" w:rsidRDefault="00613F38" w:rsidP="00713F9B">
            <w:pPr>
              <w:textAlignment w:val="baseline"/>
              <w:rPr>
                <w:rFonts w:ascii="Tahoma" w:eastAsia="Times New Roman" w:hAnsi="Tahoma" w:cs="Tahoma"/>
                <w:b/>
                <w:bCs/>
                <w:sz w:val="24"/>
                <w:szCs w:val="24"/>
                <w:lang w:eastAsia="en-GB"/>
              </w:rPr>
            </w:pPr>
            <w:r w:rsidRPr="00613F38">
              <w:rPr>
                <w:rFonts w:ascii="Tahoma" w:eastAsia="Times New Roman" w:hAnsi="Tahoma" w:cs="Tahoma"/>
                <w:b/>
                <w:bCs/>
                <w:sz w:val="24"/>
                <w:szCs w:val="24"/>
                <w:lang w:eastAsia="en-GB"/>
              </w:rPr>
              <w:lastRenderedPageBreak/>
              <w:t>SMSC KPIs</w:t>
            </w:r>
          </w:p>
          <w:p w14:paraId="517C18C0" w14:textId="77777777" w:rsidR="00613F38" w:rsidRPr="00613F38" w:rsidRDefault="00613F38" w:rsidP="00613F38">
            <w:pPr>
              <w:textAlignment w:val="baseline"/>
              <w:rPr>
                <w:rFonts w:ascii="Tahoma" w:eastAsia="Times New Roman" w:hAnsi="Tahoma" w:cs="Tahoma"/>
                <w:sz w:val="24"/>
                <w:szCs w:val="24"/>
                <w:lang w:eastAsia="en-GB"/>
              </w:rPr>
            </w:pPr>
            <w:r w:rsidRPr="00613F38">
              <w:rPr>
                <w:rFonts w:ascii="Tahoma" w:eastAsia="Times New Roman" w:hAnsi="Tahoma" w:cs="Tahoma"/>
                <w:sz w:val="24"/>
                <w:szCs w:val="24"/>
                <w:lang w:eastAsia="en-GB"/>
              </w:rPr>
              <w:t>To recognise the benefits and challenges of using the internet including identify safety rules, and the importance of rationing time, to help minimise the risk when using digital devices.</w:t>
            </w:r>
          </w:p>
          <w:p w14:paraId="20CE618F" w14:textId="77777777" w:rsidR="00613F38" w:rsidRPr="00613F38" w:rsidRDefault="00613F38" w:rsidP="00613F38">
            <w:pPr>
              <w:textAlignment w:val="baseline"/>
              <w:rPr>
                <w:rFonts w:ascii="Tahoma" w:eastAsia="Times New Roman" w:hAnsi="Tahoma" w:cs="Tahoma"/>
                <w:sz w:val="24"/>
                <w:szCs w:val="24"/>
                <w:lang w:eastAsia="en-GB"/>
              </w:rPr>
            </w:pPr>
            <w:r w:rsidRPr="00613F38">
              <w:rPr>
                <w:rFonts w:ascii="Tahoma" w:eastAsia="Times New Roman" w:hAnsi="Tahoma" w:cs="Tahoma"/>
                <w:sz w:val="24"/>
                <w:szCs w:val="24"/>
                <w:lang w:eastAsia="en-GB"/>
              </w:rPr>
              <w:t>To begin to consider how online actions and behaviours impact others, including the importance of keeping information private.</w:t>
            </w:r>
          </w:p>
          <w:p w14:paraId="28815C54" w14:textId="77777777" w:rsidR="00613F38" w:rsidRPr="00613F38" w:rsidRDefault="00613F38" w:rsidP="00613F38">
            <w:pPr>
              <w:textAlignment w:val="baseline"/>
              <w:rPr>
                <w:rFonts w:ascii="Tahoma" w:eastAsia="Times New Roman" w:hAnsi="Tahoma" w:cs="Tahoma"/>
                <w:sz w:val="24"/>
                <w:szCs w:val="24"/>
                <w:lang w:eastAsia="en-GB"/>
              </w:rPr>
            </w:pPr>
            <w:r w:rsidRPr="00613F38">
              <w:rPr>
                <w:rFonts w:ascii="Tahoma" w:eastAsia="Times New Roman" w:hAnsi="Tahoma" w:cs="Tahoma"/>
                <w:sz w:val="24"/>
                <w:szCs w:val="24"/>
                <w:lang w:eastAsia="en-GB"/>
              </w:rPr>
              <w:t>To understand why age restrictions apply to social media, games, and other media.</w:t>
            </w:r>
          </w:p>
          <w:p w14:paraId="05BFD0E5" w14:textId="77777777" w:rsidR="00613F38" w:rsidRPr="00613F38" w:rsidRDefault="00613F38" w:rsidP="00613F38">
            <w:pPr>
              <w:textAlignment w:val="baseline"/>
              <w:rPr>
                <w:rFonts w:ascii="Tahoma" w:eastAsia="Times New Roman" w:hAnsi="Tahoma" w:cs="Tahoma"/>
                <w:sz w:val="24"/>
                <w:szCs w:val="24"/>
                <w:lang w:eastAsia="en-GB"/>
              </w:rPr>
            </w:pPr>
            <w:r w:rsidRPr="00613F38">
              <w:rPr>
                <w:rFonts w:ascii="Tahoma" w:eastAsia="Times New Roman" w:hAnsi="Tahoma" w:cs="Tahoma"/>
                <w:sz w:val="24"/>
                <w:szCs w:val="24"/>
                <w:lang w:eastAsia="en-GB"/>
              </w:rPr>
              <w:t>To understand that not everything online is true and begin to explain how to assess the reliability of online information and sources.</w:t>
            </w:r>
          </w:p>
          <w:p w14:paraId="2ABD9485" w14:textId="77777777" w:rsidR="00613F38" w:rsidRPr="00613F38" w:rsidRDefault="00613F38" w:rsidP="00613F38">
            <w:pPr>
              <w:textAlignment w:val="baseline"/>
              <w:rPr>
                <w:rFonts w:ascii="Tahoma" w:eastAsia="Times New Roman" w:hAnsi="Tahoma" w:cs="Tahoma"/>
                <w:sz w:val="24"/>
                <w:szCs w:val="24"/>
                <w:lang w:eastAsia="en-GB"/>
              </w:rPr>
            </w:pPr>
            <w:r w:rsidRPr="00613F38">
              <w:rPr>
                <w:rFonts w:ascii="Tahoma" w:eastAsia="Times New Roman" w:hAnsi="Tahoma" w:cs="Tahoma"/>
                <w:sz w:val="24"/>
                <w:szCs w:val="24"/>
                <w:lang w:eastAsia="en-GB"/>
              </w:rPr>
              <w:t>To explain how to report harmful digital content and concerns regarding online interactions.</w:t>
            </w:r>
          </w:p>
          <w:p w14:paraId="45F7760D" w14:textId="77777777" w:rsidR="00613F38" w:rsidRPr="00613F38" w:rsidRDefault="00613F38" w:rsidP="00613F38">
            <w:pPr>
              <w:textAlignment w:val="baseline"/>
              <w:rPr>
                <w:rFonts w:ascii="Tahoma" w:eastAsia="Times New Roman" w:hAnsi="Tahoma" w:cs="Tahoma"/>
                <w:sz w:val="24"/>
                <w:szCs w:val="24"/>
                <w:lang w:eastAsia="en-GB"/>
              </w:rPr>
            </w:pPr>
            <w:r w:rsidRPr="00613F38">
              <w:rPr>
                <w:rFonts w:ascii="Tahoma" w:eastAsia="Times New Roman" w:hAnsi="Tahoma" w:cs="Tahoma"/>
                <w:sz w:val="24"/>
                <w:szCs w:val="24"/>
                <w:lang w:eastAsia="en-GB"/>
              </w:rPr>
              <w:t>To describe how online communication differs from in-person communication, including how and why people may behave differently online.</w:t>
            </w:r>
          </w:p>
          <w:p w14:paraId="4178B25B" w14:textId="77777777" w:rsidR="00613F38" w:rsidRPr="00613F38" w:rsidRDefault="00613F38" w:rsidP="00613F38">
            <w:pPr>
              <w:textAlignment w:val="baseline"/>
              <w:rPr>
                <w:rFonts w:ascii="Tahoma" w:eastAsia="Times New Roman" w:hAnsi="Tahoma" w:cs="Tahoma"/>
                <w:sz w:val="24"/>
                <w:szCs w:val="24"/>
                <w:lang w:eastAsia="en-GB"/>
              </w:rPr>
            </w:pPr>
            <w:r w:rsidRPr="00613F38">
              <w:rPr>
                <w:rFonts w:ascii="Tahoma" w:eastAsia="Times New Roman" w:hAnsi="Tahoma" w:cs="Tahoma"/>
                <w:sz w:val="24"/>
                <w:szCs w:val="24"/>
                <w:lang w:eastAsia="en-GB"/>
              </w:rPr>
              <w:t>To know ways to keep online relationships safe and respectful, and recognise the risks of online behaviour, including people pretending to be someone they are not.</w:t>
            </w:r>
          </w:p>
          <w:p w14:paraId="4E5F1A89" w14:textId="77777777" w:rsidR="00613F38" w:rsidRPr="00613F38" w:rsidRDefault="00613F38" w:rsidP="00613F38">
            <w:pPr>
              <w:textAlignment w:val="baseline"/>
              <w:rPr>
                <w:rFonts w:ascii="Tahoma" w:eastAsia="Times New Roman" w:hAnsi="Tahoma" w:cs="Tahoma"/>
                <w:sz w:val="24"/>
                <w:szCs w:val="24"/>
                <w:lang w:eastAsia="en-GB"/>
              </w:rPr>
            </w:pPr>
            <w:r w:rsidRPr="00613F38">
              <w:rPr>
                <w:rFonts w:ascii="Tahoma" w:eastAsia="Times New Roman" w:hAnsi="Tahoma" w:cs="Tahoma"/>
                <w:sz w:val="24"/>
                <w:szCs w:val="24"/>
                <w:lang w:eastAsia="en-GB"/>
              </w:rPr>
              <w:t>To know how to assess online friendships, including having an awareness of risks associated with people they have not met.</w:t>
            </w:r>
          </w:p>
          <w:p w14:paraId="3189CC91" w14:textId="77777777" w:rsidR="00613F38" w:rsidRPr="00613F38" w:rsidRDefault="00613F38" w:rsidP="00613F38">
            <w:pPr>
              <w:textAlignment w:val="baseline"/>
              <w:rPr>
                <w:rFonts w:ascii="Tahoma" w:eastAsia="Times New Roman" w:hAnsi="Tahoma" w:cs="Tahoma"/>
                <w:sz w:val="24"/>
                <w:szCs w:val="24"/>
                <w:lang w:eastAsia="en-GB"/>
              </w:rPr>
            </w:pPr>
            <w:r w:rsidRPr="00613F38">
              <w:rPr>
                <w:rFonts w:ascii="Tahoma" w:eastAsia="Times New Roman" w:hAnsi="Tahoma" w:cs="Tahoma"/>
                <w:sz w:val="24"/>
                <w:szCs w:val="24"/>
                <w:lang w:eastAsia="en-GB"/>
              </w:rPr>
              <w:t>To understand the internet can sometimes be a negative place due to abuse, trolling, bullying, and harassment.</w:t>
            </w:r>
          </w:p>
          <w:p w14:paraId="0E79A581" w14:textId="77777777" w:rsidR="00613F38" w:rsidRPr="00613F38" w:rsidRDefault="00613F38" w:rsidP="00613F38">
            <w:pPr>
              <w:textAlignment w:val="baseline"/>
              <w:rPr>
                <w:rFonts w:ascii="Tahoma" w:eastAsia="Times New Roman" w:hAnsi="Tahoma" w:cs="Tahoma"/>
                <w:sz w:val="24"/>
                <w:szCs w:val="24"/>
                <w:lang w:eastAsia="en-GB"/>
              </w:rPr>
            </w:pPr>
            <w:r w:rsidRPr="00613F38">
              <w:rPr>
                <w:rFonts w:ascii="Tahoma" w:eastAsia="Times New Roman" w:hAnsi="Tahoma" w:cs="Tahoma"/>
                <w:sz w:val="24"/>
                <w:szCs w:val="24"/>
                <w:lang w:eastAsia="en-GB"/>
              </w:rPr>
              <w:t>To understand rules for online safety, including how to recognise risks, harmful content and contact, and how to report1 incidents.</w:t>
            </w:r>
          </w:p>
          <w:p w14:paraId="141B6302" w14:textId="6BCEFCA2" w:rsidR="00613F38" w:rsidRPr="00613F38" w:rsidRDefault="00613F38" w:rsidP="00613F38">
            <w:pPr>
              <w:textAlignment w:val="baseline"/>
              <w:rPr>
                <w:rFonts w:ascii="Tahoma" w:eastAsia="Times New Roman" w:hAnsi="Tahoma" w:cs="Tahoma"/>
                <w:sz w:val="24"/>
                <w:szCs w:val="24"/>
                <w:lang w:eastAsia="en-GB"/>
              </w:rPr>
            </w:pPr>
            <w:r w:rsidRPr="00613F38">
              <w:rPr>
                <w:rFonts w:ascii="Tahoma" w:eastAsia="Times New Roman" w:hAnsi="Tahoma" w:cs="Tahoma"/>
                <w:sz w:val="24"/>
                <w:szCs w:val="24"/>
                <w:lang w:eastAsia="en-GB"/>
              </w:rPr>
              <w:t>1e.g. school, home, or other sources such as Kanner-</w:t>
            </w:r>
            <w:proofErr w:type="spellStart"/>
            <w:r w:rsidRPr="00613F38">
              <w:rPr>
                <w:rFonts w:ascii="Tahoma" w:eastAsia="Times New Roman" w:hAnsi="Tahoma" w:cs="Tahoma"/>
                <w:sz w:val="24"/>
                <w:szCs w:val="24"/>
                <w:lang w:eastAsia="en-GB"/>
              </w:rPr>
              <w:t>Jugendtelefon</w:t>
            </w:r>
            <w:proofErr w:type="spellEnd"/>
            <w:r w:rsidRPr="00613F38">
              <w:rPr>
                <w:rFonts w:ascii="Tahoma" w:eastAsia="Times New Roman" w:hAnsi="Tahoma" w:cs="Tahoma"/>
                <w:sz w:val="24"/>
                <w:szCs w:val="24"/>
                <w:lang w:eastAsia="en-GB"/>
              </w:rPr>
              <w:t xml:space="preserve"> (KJT)</w:t>
            </w:r>
          </w:p>
        </w:tc>
      </w:tr>
      <w:tr w:rsidR="00740B3F" w14:paraId="1A26C6C9" w14:textId="77777777" w:rsidTr="000536A3">
        <w:trPr>
          <w:trHeight w:val="408"/>
        </w:trPr>
        <w:tc>
          <w:tcPr>
            <w:tcW w:w="1826" w:type="dxa"/>
            <w:shd w:val="clear" w:color="auto" w:fill="00CDC8"/>
          </w:tcPr>
          <w:p w14:paraId="73168F02" w14:textId="77777777" w:rsidR="001F1F7F" w:rsidRDefault="001F1F7F" w:rsidP="00713F9B">
            <w:pPr>
              <w:rPr>
                <w:rFonts w:ascii="Tahoma" w:hAnsi="Tahoma" w:cs="Tahoma"/>
                <w:b/>
                <w:bCs/>
                <w:sz w:val="24"/>
                <w:szCs w:val="24"/>
              </w:rPr>
            </w:pPr>
            <w:r>
              <w:rPr>
                <w:rFonts w:ascii="Tahoma" w:hAnsi="Tahoma" w:cs="Tahoma"/>
                <w:b/>
                <w:bCs/>
                <w:sz w:val="24"/>
                <w:szCs w:val="24"/>
              </w:rPr>
              <w:t>Week /Lesson</w:t>
            </w:r>
          </w:p>
        </w:tc>
        <w:tc>
          <w:tcPr>
            <w:tcW w:w="13562" w:type="dxa"/>
            <w:gridSpan w:val="6"/>
            <w:shd w:val="clear" w:color="auto" w:fill="00CDC8"/>
          </w:tcPr>
          <w:p w14:paraId="43792900" w14:textId="77777777" w:rsidR="001F1F7F" w:rsidRDefault="001F1F7F" w:rsidP="00713F9B">
            <w:pPr>
              <w:rPr>
                <w:rFonts w:ascii="Tahoma" w:hAnsi="Tahoma" w:cs="Tahoma"/>
                <w:b/>
                <w:bCs/>
                <w:sz w:val="24"/>
                <w:szCs w:val="24"/>
              </w:rPr>
            </w:pPr>
            <w:r>
              <w:rPr>
                <w:rFonts w:ascii="Tahoma" w:hAnsi="Tahoma" w:cs="Tahoma"/>
                <w:b/>
                <w:bCs/>
                <w:sz w:val="24"/>
                <w:szCs w:val="24"/>
              </w:rPr>
              <w:t>Weekly Overview</w:t>
            </w:r>
          </w:p>
        </w:tc>
      </w:tr>
      <w:tr w:rsidR="00740B3F" w14:paraId="3DB7CA57" w14:textId="77777777" w:rsidTr="000536A3">
        <w:trPr>
          <w:trHeight w:val="547"/>
        </w:trPr>
        <w:tc>
          <w:tcPr>
            <w:tcW w:w="1826" w:type="dxa"/>
            <w:shd w:val="clear" w:color="auto" w:fill="D1FFF3"/>
          </w:tcPr>
          <w:p w14:paraId="5CA4C211" w14:textId="63600C94" w:rsidR="001F1F7F" w:rsidRDefault="00E84C5D" w:rsidP="00713F9B">
            <w:pPr>
              <w:rPr>
                <w:rFonts w:ascii="Tahoma" w:hAnsi="Tahoma" w:cs="Tahoma"/>
                <w:b/>
                <w:bCs/>
                <w:sz w:val="24"/>
                <w:szCs w:val="24"/>
              </w:rPr>
            </w:pPr>
            <w:r>
              <w:rPr>
                <w:rFonts w:ascii="Tahoma" w:hAnsi="Tahoma" w:cs="Tahoma"/>
                <w:b/>
                <w:bCs/>
                <w:sz w:val="24"/>
                <w:szCs w:val="24"/>
              </w:rPr>
              <w:t>ICT Lesson 1</w:t>
            </w:r>
          </w:p>
          <w:p w14:paraId="37B5F718" w14:textId="77777777" w:rsidR="001F1F7F" w:rsidRDefault="001F1F7F" w:rsidP="00713F9B">
            <w:pPr>
              <w:rPr>
                <w:rFonts w:ascii="Tahoma" w:hAnsi="Tahoma" w:cs="Tahoma"/>
                <w:b/>
                <w:bCs/>
                <w:sz w:val="24"/>
                <w:szCs w:val="24"/>
              </w:rPr>
            </w:pPr>
          </w:p>
        </w:tc>
        <w:tc>
          <w:tcPr>
            <w:tcW w:w="13562" w:type="dxa"/>
            <w:gridSpan w:val="6"/>
            <w:shd w:val="clear" w:color="auto" w:fill="FFFFFF" w:themeFill="background1"/>
          </w:tcPr>
          <w:p w14:paraId="49B8F3CE" w14:textId="77777777" w:rsidR="006814C6" w:rsidRPr="00774C02" w:rsidRDefault="006814C6" w:rsidP="00713F9B">
            <w:pPr>
              <w:rPr>
                <w:rFonts w:cstheme="minorHAnsi"/>
              </w:rPr>
            </w:pPr>
            <w:r w:rsidRPr="00774C02">
              <w:rPr>
                <w:rFonts w:cstheme="minorHAnsi"/>
              </w:rPr>
              <w:t>ICT room rules</w:t>
            </w:r>
          </w:p>
          <w:p w14:paraId="2FD48F74" w14:textId="30078D94" w:rsidR="006814C6" w:rsidRPr="00774C02" w:rsidRDefault="006814C6" w:rsidP="00713F9B">
            <w:pPr>
              <w:rPr>
                <w:rFonts w:cstheme="minorHAnsi"/>
              </w:rPr>
            </w:pPr>
            <w:r w:rsidRPr="00774C02">
              <w:rPr>
                <w:rFonts w:cstheme="minorHAnsi"/>
              </w:rPr>
              <w:t>Keeping our passwords</w:t>
            </w:r>
            <w:r w:rsidR="006513AB" w:rsidRPr="00774C02">
              <w:rPr>
                <w:rFonts w:cstheme="minorHAnsi"/>
              </w:rPr>
              <w:t>/information</w:t>
            </w:r>
            <w:r w:rsidRPr="00774C02">
              <w:rPr>
                <w:rFonts w:cstheme="minorHAnsi"/>
              </w:rPr>
              <w:t xml:space="preserve"> safe and why it is important.</w:t>
            </w:r>
          </w:p>
          <w:p w14:paraId="0B6944F9" w14:textId="77777777" w:rsidR="006814C6" w:rsidRPr="00774C02" w:rsidRDefault="006814C6" w:rsidP="00713F9B">
            <w:pPr>
              <w:rPr>
                <w:rFonts w:cstheme="minorHAnsi"/>
              </w:rPr>
            </w:pPr>
            <w:r w:rsidRPr="00774C02">
              <w:rPr>
                <w:rFonts w:cstheme="minorHAnsi"/>
              </w:rPr>
              <w:t>Logging on successfully.</w:t>
            </w:r>
            <w:r w:rsidR="00207808" w:rsidRPr="00774C02">
              <w:rPr>
                <w:rFonts w:cstheme="minorHAnsi"/>
              </w:rPr>
              <w:t xml:space="preserve"> </w:t>
            </w:r>
          </w:p>
          <w:p w14:paraId="5AD5234B" w14:textId="68AF9BE7" w:rsidR="00207808" w:rsidRPr="00774C02" w:rsidRDefault="00901744" w:rsidP="00713F9B">
            <w:pPr>
              <w:rPr>
                <w:rFonts w:cstheme="minorHAnsi"/>
              </w:rPr>
            </w:pPr>
            <w:r w:rsidRPr="00774C02">
              <w:rPr>
                <w:rFonts w:cstheme="minorHAnsi"/>
              </w:rPr>
              <w:t xml:space="preserve">Setting our password and introduction to teams / </w:t>
            </w:r>
            <w:proofErr w:type="spellStart"/>
            <w:r w:rsidRPr="00774C02">
              <w:rPr>
                <w:rFonts w:cstheme="minorHAnsi"/>
              </w:rPr>
              <w:t>typingclub</w:t>
            </w:r>
            <w:proofErr w:type="spellEnd"/>
            <w:r w:rsidRPr="00774C02">
              <w:rPr>
                <w:rFonts w:cstheme="minorHAnsi"/>
              </w:rPr>
              <w:t>.</w:t>
            </w:r>
          </w:p>
        </w:tc>
      </w:tr>
      <w:tr w:rsidR="00740B3F" w14:paraId="09A45836" w14:textId="77777777" w:rsidTr="000536A3">
        <w:trPr>
          <w:trHeight w:val="111"/>
        </w:trPr>
        <w:tc>
          <w:tcPr>
            <w:tcW w:w="1826" w:type="dxa"/>
            <w:shd w:val="clear" w:color="auto" w:fill="D1FFF3"/>
          </w:tcPr>
          <w:p w14:paraId="4EDA3A21" w14:textId="19A2519B" w:rsidR="001F1F7F" w:rsidRDefault="00E84C5D" w:rsidP="00713F9B">
            <w:pPr>
              <w:rPr>
                <w:rFonts w:ascii="Tahoma" w:hAnsi="Tahoma" w:cs="Tahoma"/>
                <w:b/>
                <w:bCs/>
                <w:sz w:val="24"/>
                <w:szCs w:val="24"/>
              </w:rPr>
            </w:pPr>
            <w:r>
              <w:rPr>
                <w:rFonts w:ascii="Tahoma" w:hAnsi="Tahoma" w:cs="Tahoma"/>
                <w:b/>
                <w:bCs/>
                <w:sz w:val="24"/>
                <w:szCs w:val="24"/>
              </w:rPr>
              <w:t>ICT Lesson 2</w:t>
            </w:r>
          </w:p>
          <w:p w14:paraId="24F4EB9E" w14:textId="77777777" w:rsidR="001F1F7F" w:rsidRDefault="001F1F7F" w:rsidP="00713F9B">
            <w:pPr>
              <w:rPr>
                <w:rFonts w:ascii="Tahoma" w:hAnsi="Tahoma" w:cs="Tahoma"/>
                <w:b/>
                <w:bCs/>
                <w:sz w:val="24"/>
                <w:szCs w:val="24"/>
              </w:rPr>
            </w:pPr>
          </w:p>
        </w:tc>
        <w:tc>
          <w:tcPr>
            <w:tcW w:w="13562" w:type="dxa"/>
            <w:gridSpan w:val="6"/>
            <w:shd w:val="clear" w:color="auto" w:fill="FFFFFF" w:themeFill="background1"/>
          </w:tcPr>
          <w:p w14:paraId="62FFC7E4" w14:textId="7E47039C" w:rsidR="006513AB" w:rsidRPr="00774C02" w:rsidRDefault="008F75E8" w:rsidP="00713F9B">
            <w:pPr>
              <w:pStyle w:val="paragraph"/>
              <w:spacing w:before="0" w:beforeAutospacing="0" w:after="0" w:afterAutospacing="0"/>
              <w:textAlignment w:val="baseline"/>
              <w:rPr>
                <w:rFonts w:asciiTheme="minorHAnsi" w:hAnsiTheme="minorHAnsi" w:cstheme="minorHAnsi"/>
                <w:sz w:val="22"/>
                <w:szCs w:val="22"/>
                <w:lang w:val="en-US"/>
              </w:rPr>
            </w:pPr>
            <w:r w:rsidRPr="00774C02">
              <w:rPr>
                <w:rFonts w:asciiTheme="minorHAnsi" w:hAnsiTheme="minorHAnsi" w:cstheme="minorHAnsi"/>
                <w:sz w:val="22"/>
                <w:szCs w:val="22"/>
                <w:lang w:val="en-US"/>
              </w:rPr>
              <w:t>Typing club/ Starting to use code.org / introduction to coding video and basic coding skills.</w:t>
            </w:r>
          </w:p>
        </w:tc>
      </w:tr>
      <w:tr w:rsidR="00B77F1A" w14:paraId="620719DE" w14:textId="77777777" w:rsidTr="000536A3">
        <w:trPr>
          <w:trHeight w:val="547"/>
        </w:trPr>
        <w:tc>
          <w:tcPr>
            <w:tcW w:w="1826" w:type="dxa"/>
            <w:shd w:val="clear" w:color="auto" w:fill="D1FFF3"/>
          </w:tcPr>
          <w:p w14:paraId="00D8D60E" w14:textId="141B6231" w:rsidR="001F1F7F" w:rsidRDefault="00E84C5D" w:rsidP="00713F9B">
            <w:pPr>
              <w:rPr>
                <w:rFonts w:ascii="Tahoma" w:hAnsi="Tahoma" w:cs="Tahoma"/>
                <w:b/>
                <w:bCs/>
                <w:sz w:val="24"/>
                <w:szCs w:val="24"/>
              </w:rPr>
            </w:pPr>
            <w:r>
              <w:rPr>
                <w:rFonts w:ascii="Tahoma" w:hAnsi="Tahoma" w:cs="Tahoma"/>
                <w:b/>
                <w:bCs/>
                <w:sz w:val="24"/>
                <w:szCs w:val="24"/>
              </w:rPr>
              <w:t>ICT Lesson 3</w:t>
            </w:r>
          </w:p>
          <w:p w14:paraId="199880AC" w14:textId="77777777" w:rsidR="001F1F7F" w:rsidRDefault="001F1F7F" w:rsidP="00713F9B">
            <w:pPr>
              <w:rPr>
                <w:rFonts w:ascii="Tahoma" w:hAnsi="Tahoma" w:cs="Tahoma"/>
                <w:b/>
                <w:bCs/>
                <w:sz w:val="24"/>
                <w:szCs w:val="24"/>
              </w:rPr>
            </w:pPr>
          </w:p>
        </w:tc>
        <w:tc>
          <w:tcPr>
            <w:tcW w:w="13562" w:type="dxa"/>
            <w:gridSpan w:val="6"/>
            <w:shd w:val="clear" w:color="auto" w:fill="FFFFFF" w:themeFill="background1"/>
          </w:tcPr>
          <w:p w14:paraId="0A8D190F" w14:textId="1E37C7E3" w:rsidR="006513AB" w:rsidRPr="00774C02" w:rsidRDefault="003C5281" w:rsidP="00901744">
            <w:pPr>
              <w:rPr>
                <w:rFonts w:cstheme="minorHAnsi"/>
              </w:rPr>
            </w:pPr>
            <w:r w:rsidRPr="00774C02">
              <w:rPr>
                <w:rFonts w:cstheme="minorHAnsi"/>
              </w:rPr>
              <w:t>Developing code.org and introducing debugging</w:t>
            </w:r>
          </w:p>
        </w:tc>
      </w:tr>
      <w:tr w:rsidR="00740B3F" w14:paraId="24B86A1E" w14:textId="77777777" w:rsidTr="000536A3">
        <w:trPr>
          <w:trHeight w:val="547"/>
        </w:trPr>
        <w:tc>
          <w:tcPr>
            <w:tcW w:w="1826" w:type="dxa"/>
            <w:shd w:val="clear" w:color="auto" w:fill="D1FFF3"/>
          </w:tcPr>
          <w:p w14:paraId="33E6CFBC" w14:textId="62F0555E" w:rsidR="001F1F7F" w:rsidRDefault="00E84C5D" w:rsidP="00474F20">
            <w:pPr>
              <w:rPr>
                <w:rFonts w:ascii="Tahoma" w:hAnsi="Tahoma" w:cs="Tahoma"/>
                <w:b/>
                <w:bCs/>
                <w:sz w:val="24"/>
                <w:szCs w:val="24"/>
              </w:rPr>
            </w:pPr>
            <w:r>
              <w:rPr>
                <w:rFonts w:ascii="Tahoma" w:hAnsi="Tahoma" w:cs="Tahoma"/>
                <w:b/>
                <w:bCs/>
                <w:sz w:val="24"/>
                <w:szCs w:val="24"/>
              </w:rPr>
              <w:t>ICT Lesson 4</w:t>
            </w:r>
          </w:p>
        </w:tc>
        <w:tc>
          <w:tcPr>
            <w:tcW w:w="13562" w:type="dxa"/>
            <w:gridSpan w:val="6"/>
            <w:shd w:val="clear" w:color="auto" w:fill="FFFFFF" w:themeFill="background1"/>
          </w:tcPr>
          <w:p w14:paraId="38BC23DB" w14:textId="5136246A" w:rsidR="00B77F1A" w:rsidRPr="00774C02" w:rsidRDefault="00DE79A3" w:rsidP="00901744">
            <w:pPr>
              <w:rPr>
                <w:rStyle w:val="normaltextrun"/>
                <w:rFonts w:cstheme="minorHAnsi"/>
              </w:rPr>
            </w:pPr>
            <w:r w:rsidRPr="00774C02">
              <w:rPr>
                <w:rStyle w:val="normaltextrun"/>
                <w:rFonts w:cstheme="minorHAnsi"/>
              </w:rPr>
              <w:t>Developing coding and further developing debugging.</w:t>
            </w:r>
          </w:p>
        </w:tc>
      </w:tr>
      <w:tr w:rsidR="00740B3F" w14:paraId="04EA54FB" w14:textId="77777777" w:rsidTr="000536A3">
        <w:trPr>
          <w:trHeight w:val="547"/>
        </w:trPr>
        <w:tc>
          <w:tcPr>
            <w:tcW w:w="1826" w:type="dxa"/>
            <w:shd w:val="clear" w:color="auto" w:fill="D1FFF3"/>
          </w:tcPr>
          <w:p w14:paraId="11ADB7B4" w14:textId="32E48F39" w:rsidR="001F1F7F" w:rsidRDefault="00DE79A3" w:rsidP="00713F9B">
            <w:pPr>
              <w:rPr>
                <w:rFonts w:ascii="Tahoma" w:hAnsi="Tahoma" w:cs="Tahoma"/>
                <w:b/>
                <w:bCs/>
                <w:sz w:val="24"/>
                <w:szCs w:val="24"/>
              </w:rPr>
            </w:pPr>
            <w:r>
              <w:rPr>
                <w:rFonts w:ascii="Tahoma" w:hAnsi="Tahoma" w:cs="Tahoma"/>
                <w:b/>
                <w:bCs/>
                <w:sz w:val="24"/>
                <w:szCs w:val="24"/>
              </w:rPr>
              <w:t>ICT Lesson 5</w:t>
            </w:r>
          </w:p>
        </w:tc>
        <w:tc>
          <w:tcPr>
            <w:tcW w:w="13562" w:type="dxa"/>
            <w:gridSpan w:val="6"/>
            <w:shd w:val="clear" w:color="auto" w:fill="FFFFFF" w:themeFill="background1"/>
          </w:tcPr>
          <w:p w14:paraId="506D1C7A" w14:textId="5370CDF2" w:rsidR="00474F20" w:rsidRPr="00774C02" w:rsidRDefault="00474F20" w:rsidP="00713F9B">
            <w:pPr>
              <w:pStyle w:val="paragraph"/>
              <w:spacing w:before="0" w:beforeAutospacing="0" w:after="0" w:afterAutospacing="0"/>
              <w:textAlignment w:val="baseline"/>
              <w:rPr>
                <w:rStyle w:val="normaltextrun"/>
                <w:rFonts w:asciiTheme="minorHAnsi" w:hAnsiTheme="minorHAnsi" w:cstheme="minorHAnsi"/>
                <w:sz w:val="22"/>
                <w:szCs w:val="22"/>
              </w:rPr>
            </w:pPr>
            <w:r w:rsidRPr="00774C02">
              <w:rPr>
                <w:rStyle w:val="normaltextrun"/>
                <w:rFonts w:asciiTheme="minorHAnsi" w:hAnsiTheme="minorHAnsi" w:cstheme="minorHAnsi"/>
                <w:sz w:val="22"/>
                <w:szCs w:val="22"/>
              </w:rPr>
              <w:t xml:space="preserve"> </w:t>
            </w:r>
            <w:r w:rsidR="00383CC1" w:rsidRPr="00774C02">
              <w:rPr>
                <w:rStyle w:val="normaltextrun"/>
                <w:rFonts w:asciiTheme="minorHAnsi" w:hAnsiTheme="minorHAnsi" w:cstheme="minorHAnsi"/>
                <w:sz w:val="22"/>
                <w:szCs w:val="22"/>
              </w:rPr>
              <w:t>Using code.org to draw</w:t>
            </w:r>
          </w:p>
        </w:tc>
      </w:tr>
      <w:tr w:rsidR="00740B3F" w14:paraId="7FBC4CD9" w14:textId="77777777" w:rsidTr="000536A3">
        <w:trPr>
          <w:trHeight w:val="547"/>
        </w:trPr>
        <w:tc>
          <w:tcPr>
            <w:tcW w:w="1826" w:type="dxa"/>
            <w:shd w:val="clear" w:color="auto" w:fill="D1FFF3"/>
          </w:tcPr>
          <w:p w14:paraId="2CCAE0CD" w14:textId="19D01CAD" w:rsidR="001F1F7F" w:rsidRDefault="00DE79A3" w:rsidP="00713F9B">
            <w:pPr>
              <w:rPr>
                <w:rFonts w:ascii="Tahoma" w:hAnsi="Tahoma" w:cs="Tahoma"/>
                <w:b/>
                <w:bCs/>
                <w:sz w:val="24"/>
                <w:szCs w:val="24"/>
              </w:rPr>
            </w:pPr>
            <w:r>
              <w:rPr>
                <w:rFonts w:ascii="Tahoma" w:hAnsi="Tahoma" w:cs="Tahoma"/>
                <w:b/>
                <w:bCs/>
                <w:sz w:val="24"/>
                <w:szCs w:val="24"/>
              </w:rPr>
              <w:t>ICT Lesson 6</w:t>
            </w:r>
          </w:p>
        </w:tc>
        <w:tc>
          <w:tcPr>
            <w:tcW w:w="13562" w:type="dxa"/>
            <w:gridSpan w:val="6"/>
            <w:shd w:val="clear" w:color="auto" w:fill="FFFFFF" w:themeFill="background1"/>
          </w:tcPr>
          <w:p w14:paraId="7E1ED41D" w14:textId="2DC3206F" w:rsidR="006814C6" w:rsidRPr="00774C02" w:rsidRDefault="00774C02" w:rsidP="00383CC1">
            <w:pPr>
              <w:pStyle w:val="paragraph"/>
              <w:spacing w:before="0" w:beforeAutospacing="0" w:after="0" w:afterAutospacing="0"/>
              <w:textAlignment w:val="baseline"/>
              <w:rPr>
                <w:rStyle w:val="normaltextrun"/>
                <w:rFonts w:asciiTheme="minorHAnsi" w:hAnsiTheme="minorHAnsi" w:cstheme="minorHAnsi"/>
                <w:sz w:val="22"/>
                <w:szCs w:val="22"/>
              </w:rPr>
            </w:pPr>
            <w:r w:rsidRPr="00774C02">
              <w:rPr>
                <w:rStyle w:val="normaltextrun"/>
                <w:rFonts w:asciiTheme="minorHAnsi" w:hAnsiTheme="minorHAnsi" w:cstheme="minorHAnsi"/>
                <w:sz w:val="22"/>
                <w:szCs w:val="22"/>
              </w:rPr>
              <w:t>Developing drawing and angles on code.org</w:t>
            </w:r>
          </w:p>
        </w:tc>
      </w:tr>
      <w:tr w:rsidR="00C00F48" w14:paraId="08552307" w14:textId="77777777" w:rsidTr="000536A3">
        <w:trPr>
          <w:trHeight w:val="547"/>
        </w:trPr>
        <w:tc>
          <w:tcPr>
            <w:tcW w:w="1826" w:type="dxa"/>
            <w:shd w:val="clear" w:color="auto" w:fill="D1FFF3"/>
          </w:tcPr>
          <w:p w14:paraId="0EB893D2" w14:textId="7AD47CA7" w:rsidR="00C00F48" w:rsidRDefault="00C00F48" w:rsidP="00713F9B">
            <w:pPr>
              <w:rPr>
                <w:rFonts w:ascii="Tahoma" w:hAnsi="Tahoma" w:cs="Tahoma"/>
                <w:b/>
                <w:bCs/>
                <w:sz w:val="24"/>
                <w:szCs w:val="24"/>
              </w:rPr>
            </w:pPr>
            <w:r>
              <w:rPr>
                <w:rFonts w:ascii="Tahoma" w:hAnsi="Tahoma" w:cs="Tahoma"/>
                <w:b/>
                <w:bCs/>
                <w:sz w:val="24"/>
                <w:szCs w:val="24"/>
              </w:rPr>
              <w:t>ICT Lesson 7</w:t>
            </w:r>
          </w:p>
        </w:tc>
        <w:tc>
          <w:tcPr>
            <w:tcW w:w="13562" w:type="dxa"/>
            <w:gridSpan w:val="6"/>
            <w:shd w:val="clear" w:color="auto" w:fill="FFFFFF" w:themeFill="background1"/>
          </w:tcPr>
          <w:p w14:paraId="5A0B8E0B" w14:textId="1674A42C" w:rsidR="00C00F48" w:rsidRPr="00774C02" w:rsidRDefault="00C00F48" w:rsidP="00383CC1">
            <w:pPr>
              <w:pStyle w:val="paragraph"/>
              <w:spacing w:before="0" w:beforeAutospacing="0" w:after="0" w:afterAutospacing="0"/>
              <w:textAlignment w:val="baseline"/>
              <w:rPr>
                <w:rStyle w:val="normaltextrun"/>
                <w:rFonts w:asciiTheme="minorHAnsi" w:hAnsiTheme="minorHAnsi" w:cstheme="minorHAnsi"/>
                <w:sz w:val="22"/>
                <w:szCs w:val="22"/>
              </w:rPr>
            </w:pPr>
            <w:r w:rsidRPr="00774C02">
              <w:rPr>
                <w:rStyle w:val="normaltextrun"/>
                <w:rFonts w:asciiTheme="minorHAnsi" w:hAnsiTheme="minorHAnsi" w:cstheme="minorHAnsi"/>
                <w:sz w:val="22"/>
                <w:szCs w:val="22"/>
              </w:rPr>
              <w:t>Developing drawing and angles on code.org</w:t>
            </w:r>
          </w:p>
        </w:tc>
      </w:tr>
      <w:tr w:rsidR="00DE79A3" w14:paraId="220CAB68" w14:textId="77777777" w:rsidTr="000536A3">
        <w:trPr>
          <w:trHeight w:val="547"/>
        </w:trPr>
        <w:tc>
          <w:tcPr>
            <w:tcW w:w="1826" w:type="dxa"/>
            <w:shd w:val="clear" w:color="auto" w:fill="D1FFF3"/>
          </w:tcPr>
          <w:p w14:paraId="63CC0DCC" w14:textId="77777777" w:rsidR="00DE79A3" w:rsidRDefault="00DE79A3" w:rsidP="00713F9B">
            <w:pPr>
              <w:rPr>
                <w:rFonts w:ascii="Tahoma" w:hAnsi="Tahoma" w:cs="Tahoma"/>
                <w:b/>
                <w:bCs/>
                <w:sz w:val="24"/>
                <w:szCs w:val="24"/>
              </w:rPr>
            </w:pPr>
            <w:r>
              <w:rPr>
                <w:rFonts w:ascii="Tahoma" w:hAnsi="Tahoma" w:cs="Tahoma"/>
                <w:b/>
                <w:bCs/>
                <w:sz w:val="24"/>
                <w:szCs w:val="24"/>
              </w:rPr>
              <w:t xml:space="preserve">ICT Lesson </w:t>
            </w:r>
            <w:r w:rsidR="00C00F48">
              <w:rPr>
                <w:rFonts w:ascii="Tahoma" w:hAnsi="Tahoma" w:cs="Tahoma"/>
                <w:b/>
                <w:bCs/>
                <w:sz w:val="24"/>
                <w:szCs w:val="24"/>
              </w:rPr>
              <w:t>8</w:t>
            </w:r>
          </w:p>
        </w:tc>
        <w:tc>
          <w:tcPr>
            <w:tcW w:w="13562" w:type="dxa"/>
            <w:gridSpan w:val="6"/>
            <w:shd w:val="clear" w:color="auto" w:fill="FFFFFF" w:themeFill="background1"/>
          </w:tcPr>
          <w:p w14:paraId="263A34EA" w14:textId="686DC14F" w:rsidR="00DE79A3" w:rsidRPr="00774C02" w:rsidRDefault="00774C02" w:rsidP="00774C02">
            <w:pPr>
              <w:pStyle w:val="paragraph"/>
              <w:spacing w:before="0" w:beforeAutospacing="0" w:after="0" w:afterAutospacing="0"/>
              <w:textAlignment w:val="baseline"/>
              <w:rPr>
                <w:rStyle w:val="normaltextrun"/>
                <w:rFonts w:asciiTheme="minorHAnsi" w:hAnsiTheme="minorHAnsi" w:cstheme="minorHAnsi"/>
                <w:sz w:val="22"/>
                <w:szCs w:val="22"/>
              </w:rPr>
            </w:pPr>
            <w:r w:rsidRPr="00774C02">
              <w:rPr>
                <w:rStyle w:val="normaltextrun"/>
                <w:rFonts w:asciiTheme="minorHAnsi" w:hAnsiTheme="minorHAnsi" w:cstheme="minorHAnsi"/>
                <w:sz w:val="22"/>
                <w:szCs w:val="22"/>
              </w:rPr>
              <w:t>Using our coding skills from code.org on pencil code.</w:t>
            </w:r>
          </w:p>
        </w:tc>
      </w:tr>
    </w:tbl>
    <w:p w14:paraId="2432F34A" w14:textId="77777777" w:rsidR="00A0670D" w:rsidRDefault="00A0670D"/>
    <w:tbl>
      <w:tblPr>
        <w:tblStyle w:val="TableGrid"/>
        <w:tblW w:w="15388" w:type="dxa"/>
        <w:tblLayout w:type="fixed"/>
        <w:tblLook w:val="04A0" w:firstRow="1" w:lastRow="0" w:firstColumn="1" w:lastColumn="0" w:noHBand="0" w:noVBand="1"/>
      </w:tblPr>
      <w:tblGrid>
        <w:gridCol w:w="1155"/>
        <w:gridCol w:w="2409"/>
        <w:gridCol w:w="2527"/>
        <w:gridCol w:w="5757"/>
        <w:gridCol w:w="2070"/>
        <w:gridCol w:w="1470"/>
      </w:tblGrid>
      <w:tr w:rsidR="006B0BC8" w14:paraId="162F9693" w14:textId="77777777" w:rsidTr="009D58B4">
        <w:trPr>
          <w:trHeight w:val="547"/>
        </w:trPr>
        <w:tc>
          <w:tcPr>
            <w:tcW w:w="1155" w:type="dxa"/>
            <w:shd w:val="clear" w:color="auto" w:fill="000000" w:themeFill="text1"/>
          </w:tcPr>
          <w:p w14:paraId="75DD2BD2" w14:textId="77777777" w:rsidR="00A0670D" w:rsidRPr="000536A3" w:rsidRDefault="00A0670D" w:rsidP="00713F9B">
            <w:pPr>
              <w:rPr>
                <w:rFonts w:ascii="Tahoma" w:hAnsi="Tahoma" w:cs="Tahoma"/>
                <w:b/>
                <w:bCs/>
                <w:color w:val="FFFFFF" w:themeColor="background1"/>
                <w:sz w:val="24"/>
                <w:szCs w:val="24"/>
              </w:rPr>
            </w:pPr>
            <w:r w:rsidRPr="000536A3">
              <w:rPr>
                <w:rFonts w:ascii="Tahoma" w:hAnsi="Tahoma" w:cs="Tahoma"/>
                <w:b/>
                <w:bCs/>
                <w:color w:val="FFFFFF" w:themeColor="background1"/>
                <w:sz w:val="24"/>
                <w:szCs w:val="24"/>
              </w:rPr>
              <w:t>Week /Lesson</w:t>
            </w:r>
          </w:p>
        </w:tc>
        <w:tc>
          <w:tcPr>
            <w:tcW w:w="2409" w:type="dxa"/>
            <w:shd w:val="clear" w:color="auto" w:fill="000000" w:themeFill="text1"/>
          </w:tcPr>
          <w:p w14:paraId="40E71565" w14:textId="77777777" w:rsidR="00A0670D" w:rsidRPr="000536A3" w:rsidRDefault="00A0670D" w:rsidP="00713F9B">
            <w:pPr>
              <w:rPr>
                <w:rFonts w:ascii="Tahoma" w:hAnsi="Tahoma" w:cs="Tahoma"/>
                <w:b/>
                <w:bCs/>
                <w:color w:val="FFFFFF" w:themeColor="background1"/>
                <w:sz w:val="24"/>
                <w:szCs w:val="24"/>
              </w:rPr>
            </w:pPr>
            <w:r w:rsidRPr="000536A3">
              <w:rPr>
                <w:rFonts w:ascii="Tahoma" w:hAnsi="Tahoma" w:cs="Tahoma"/>
                <w:b/>
                <w:bCs/>
                <w:color w:val="FFFFFF" w:themeColor="background1"/>
                <w:sz w:val="24"/>
                <w:szCs w:val="24"/>
              </w:rPr>
              <w:t>Learning Goal and Success Criteria</w:t>
            </w:r>
          </w:p>
        </w:tc>
        <w:tc>
          <w:tcPr>
            <w:tcW w:w="2527" w:type="dxa"/>
            <w:shd w:val="clear" w:color="auto" w:fill="000000" w:themeFill="text1"/>
          </w:tcPr>
          <w:p w14:paraId="6B35F8B9" w14:textId="7B37BCB5" w:rsidR="00A0670D" w:rsidRPr="000536A3" w:rsidRDefault="00A0670D" w:rsidP="00713F9B">
            <w:pPr>
              <w:rPr>
                <w:rFonts w:ascii="Tahoma" w:hAnsi="Tahoma" w:cs="Tahoma"/>
                <w:b/>
                <w:bCs/>
                <w:color w:val="FFFFFF" w:themeColor="background1"/>
                <w:sz w:val="24"/>
                <w:szCs w:val="24"/>
              </w:rPr>
            </w:pPr>
            <w:r w:rsidRPr="000536A3">
              <w:rPr>
                <w:rFonts w:ascii="Tahoma" w:hAnsi="Tahoma" w:cs="Tahoma"/>
                <w:b/>
                <w:bCs/>
                <w:color w:val="FFFFFF" w:themeColor="background1"/>
                <w:sz w:val="24"/>
                <w:szCs w:val="24"/>
              </w:rPr>
              <w:t>Key q</w:t>
            </w:r>
            <w:r w:rsidR="00CE77DC">
              <w:rPr>
                <w:rFonts w:ascii="Tahoma" w:hAnsi="Tahoma" w:cs="Tahoma"/>
                <w:b/>
                <w:bCs/>
                <w:color w:val="FFFFFF" w:themeColor="background1"/>
                <w:sz w:val="24"/>
                <w:szCs w:val="24"/>
              </w:rPr>
              <w:t>uestions</w:t>
            </w:r>
          </w:p>
        </w:tc>
        <w:tc>
          <w:tcPr>
            <w:tcW w:w="5757" w:type="dxa"/>
            <w:shd w:val="clear" w:color="auto" w:fill="000000" w:themeFill="text1"/>
          </w:tcPr>
          <w:p w14:paraId="7C2C9223" w14:textId="6D658897" w:rsidR="00A0670D" w:rsidRPr="000536A3" w:rsidRDefault="00A0670D" w:rsidP="00713F9B">
            <w:pPr>
              <w:rPr>
                <w:rFonts w:ascii="Tahoma" w:hAnsi="Tahoma" w:cs="Tahoma"/>
                <w:b/>
                <w:bCs/>
                <w:color w:val="FFFFFF" w:themeColor="background1"/>
                <w:sz w:val="24"/>
                <w:szCs w:val="24"/>
              </w:rPr>
            </w:pPr>
            <w:r w:rsidRPr="000536A3">
              <w:rPr>
                <w:rFonts w:ascii="Tahoma" w:hAnsi="Tahoma" w:cs="Tahoma"/>
                <w:b/>
                <w:bCs/>
                <w:color w:val="FFFFFF" w:themeColor="background1"/>
                <w:sz w:val="24"/>
                <w:szCs w:val="24"/>
              </w:rPr>
              <w:t xml:space="preserve">Teaching input and learning opportunities </w:t>
            </w:r>
          </w:p>
          <w:p w14:paraId="54EF4FBC" w14:textId="77777777" w:rsidR="00A0670D" w:rsidRPr="000536A3" w:rsidRDefault="00A0670D" w:rsidP="00713F9B">
            <w:pPr>
              <w:pStyle w:val="paragraph"/>
              <w:spacing w:before="0" w:beforeAutospacing="0" w:after="0" w:afterAutospacing="0"/>
              <w:textAlignment w:val="baseline"/>
              <w:rPr>
                <w:rStyle w:val="normaltextrun"/>
                <w:rFonts w:ascii="Calibri" w:hAnsi="Calibri" w:cs="Segoe UI"/>
                <w:color w:val="FFFFFF" w:themeColor="background1"/>
                <w:position w:val="1"/>
              </w:rPr>
            </w:pPr>
            <w:r w:rsidRPr="000536A3">
              <w:rPr>
                <w:rFonts w:ascii="Tahoma" w:hAnsi="Tahoma" w:cs="Tahoma"/>
                <w:i/>
                <w:iCs/>
                <w:color w:val="FFFFFF" w:themeColor="background1"/>
                <w:sz w:val="20"/>
                <w:szCs w:val="20"/>
              </w:rPr>
              <w:t>Including lesson structure, key vocabulary and questioning</w:t>
            </w:r>
          </w:p>
        </w:tc>
        <w:tc>
          <w:tcPr>
            <w:tcW w:w="2070" w:type="dxa"/>
            <w:shd w:val="clear" w:color="auto" w:fill="000000" w:themeFill="text1"/>
          </w:tcPr>
          <w:p w14:paraId="7BD2C56C" w14:textId="77777777" w:rsidR="00A0670D" w:rsidRPr="000536A3" w:rsidRDefault="00A0670D" w:rsidP="00713F9B">
            <w:pPr>
              <w:pStyle w:val="paragraph"/>
              <w:spacing w:before="0" w:beforeAutospacing="0" w:after="0" w:afterAutospacing="0"/>
              <w:textAlignment w:val="baseline"/>
              <w:rPr>
                <w:rStyle w:val="normaltextrun"/>
                <w:rFonts w:ascii="Calibri" w:hAnsi="Calibri" w:cs="Segoe UI"/>
                <w:color w:val="FFFFFF" w:themeColor="background1"/>
                <w:position w:val="1"/>
              </w:rPr>
            </w:pPr>
            <w:r w:rsidRPr="000536A3">
              <w:rPr>
                <w:rFonts w:ascii="Tahoma" w:hAnsi="Tahoma" w:cs="Tahoma"/>
                <w:b/>
                <w:bCs/>
                <w:color w:val="FFFFFF" w:themeColor="background1"/>
              </w:rPr>
              <w:t xml:space="preserve">Differentiation/ Universal design </w:t>
            </w:r>
            <w:r w:rsidRPr="000536A3">
              <w:rPr>
                <w:rFonts w:ascii="Tahoma" w:hAnsi="Tahoma" w:cs="Tahoma"/>
                <w:i/>
                <w:iCs/>
                <w:color w:val="FFFFFF" w:themeColor="background1"/>
                <w:sz w:val="20"/>
                <w:szCs w:val="20"/>
              </w:rPr>
              <w:t>e.g. support, scaffolding and challenge, focus groups</w:t>
            </w:r>
          </w:p>
        </w:tc>
        <w:tc>
          <w:tcPr>
            <w:tcW w:w="1470" w:type="dxa"/>
            <w:shd w:val="clear" w:color="auto" w:fill="000000" w:themeFill="text1"/>
          </w:tcPr>
          <w:p w14:paraId="5FECB02D" w14:textId="77777777" w:rsidR="00A0670D" w:rsidRPr="000536A3" w:rsidRDefault="00A0670D" w:rsidP="00713F9B">
            <w:pPr>
              <w:pStyle w:val="paragraph"/>
              <w:spacing w:before="0" w:beforeAutospacing="0" w:after="0" w:afterAutospacing="0"/>
              <w:textAlignment w:val="baseline"/>
              <w:rPr>
                <w:rStyle w:val="normaltextrun"/>
                <w:rFonts w:ascii="Tahoma" w:hAnsi="Tahoma" w:cs="Tahoma"/>
                <w:b/>
                <w:bCs/>
                <w:color w:val="FFFFFF" w:themeColor="background1"/>
                <w:position w:val="1"/>
              </w:rPr>
            </w:pPr>
            <w:r w:rsidRPr="000536A3">
              <w:rPr>
                <w:rStyle w:val="normaltextrun"/>
                <w:rFonts w:ascii="Tahoma" w:hAnsi="Tahoma" w:cs="Tahoma"/>
                <w:b/>
                <w:bCs/>
                <w:color w:val="FFFFFF" w:themeColor="background1"/>
                <w:position w:val="1"/>
              </w:rPr>
              <w:t>Resources</w:t>
            </w:r>
          </w:p>
        </w:tc>
      </w:tr>
      <w:tr w:rsidR="009D58B4" w:rsidRPr="0093321E" w14:paraId="47C11793" w14:textId="77777777" w:rsidTr="00D755BF">
        <w:trPr>
          <w:trHeight w:val="913"/>
        </w:trPr>
        <w:tc>
          <w:tcPr>
            <w:tcW w:w="1155" w:type="dxa"/>
            <w:shd w:val="clear" w:color="auto" w:fill="D1FFF3"/>
          </w:tcPr>
          <w:p w14:paraId="354F2288" w14:textId="77777777" w:rsidR="00A0670D" w:rsidRPr="0093321E" w:rsidRDefault="00A0670D" w:rsidP="002C782D">
            <w:pPr>
              <w:rPr>
                <w:rFonts w:cstheme="minorHAnsi"/>
                <w:b/>
                <w:bCs/>
              </w:rPr>
            </w:pPr>
            <w:r w:rsidRPr="0093321E">
              <w:rPr>
                <w:rFonts w:cstheme="minorHAnsi"/>
                <w:b/>
                <w:bCs/>
              </w:rPr>
              <w:t>ICT Lesson 1</w:t>
            </w:r>
          </w:p>
          <w:p w14:paraId="3AB05248" w14:textId="6E39AA82" w:rsidR="00A0670D" w:rsidRPr="0093321E" w:rsidRDefault="00A0670D" w:rsidP="00713F9B">
            <w:pPr>
              <w:rPr>
                <w:rFonts w:cstheme="minorHAnsi"/>
                <w:b/>
                <w:bCs/>
              </w:rPr>
            </w:pPr>
          </w:p>
        </w:tc>
        <w:tc>
          <w:tcPr>
            <w:tcW w:w="2409" w:type="dxa"/>
            <w:shd w:val="clear" w:color="auto" w:fill="FFFFFF" w:themeFill="background1"/>
          </w:tcPr>
          <w:p w14:paraId="7BCFC19D" w14:textId="77777777" w:rsidR="00A0670D" w:rsidRDefault="00A0670D" w:rsidP="002F5C72">
            <w:pPr>
              <w:rPr>
                <w:rFonts w:cstheme="minorHAnsi"/>
                <w:b/>
                <w:bCs/>
              </w:rPr>
            </w:pPr>
            <w:r w:rsidRPr="002F5C72">
              <w:rPr>
                <w:rFonts w:cstheme="minorHAnsi"/>
                <w:b/>
                <w:bCs/>
              </w:rPr>
              <w:t>UK Nat. Curriculum</w:t>
            </w:r>
          </w:p>
          <w:p w14:paraId="78E9B686" w14:textId="77777777" w:rsidR="00A0670D" w:rsidRDefault="00A0670D" w:rsidP="002F5C72">
            <w:pPr>
              <w:rPr>
                <w:rFonts w:cstheme="minorHAnsi"/>
                <w:b/>
                <w:bCs/>
              </w:rPr>
            </w:pPr>
          </w:p>
          <w:p w14:paraId="29F5DC6C" w14:textId="6C439CF8" w:rsidR="00A0670D" w:rsidRDefault="00A0670D" w:rsidP="002F5C72">
            <w:pPr>
              <w:rPr>
                <w:rFonts w:cstheme="minorHAnsi"/>
              </w:rPr>
            </w:pPr>
            <w:r w:rsidRPr="002F5C72">
              <w:rPr>
                <w:rFonts w:cstheme="minorHAnsi"/>
              </w:rPr>
              <w:t>"Use technology safely, respectfully and responsibly; recognise acceptable/unacceptable behaviour."</w:t>
            </w:r>
          </w:p>
          <w:p w14:paraId="0F6FE38E" w14:textId="46B1B191" w:rsidR="00A0670D" w:rsidRPr="002F5C72" w:rsidRDefault="00A0670D" w:rsidP="002F5C72">
            <w:pPr>
              <w:rPr>
                <w:rFonts w:cstheme="minorHAnsi"/>
              </w:rPr>
            </w:pPr>
            <w:r w:rsidRPr="002F5C72">
              <w:rPr>
                <w:rFonts w:cstheme="minorHAnsi"/>
                <w:b/>
                <w:bCs/>
              </w:rPr>
              <w:t>CSTA (Level 1A/1B)</w:t>
            </w:r>
          </w:p>
          <w:p w14:paraId="52797B94" w14:textId="77777777" w:rsidR="00A0670D" w:rsidRPr="002F5C72" w:rsidRDefault="00A0670D" w:rsidP="002F5C72">
            <w:pPr>
              <w:rPr>
                <w:rFonts w:cstheme="minorHAnsi"/>
              </w:rPr>
            </w:pPr>
            <w:r w:rsidRPr="002F5C72">
              <w:rPr>
                <w:rFonts w:cstheme="minorHAnsi"/>
                <w:b/>
                <w:bCs/>
              </w:rPr>
              <w:t>1A-NI-04:</w:t>
            </w:r>
            <w:r w:rsidRPr="002F5C72">
              <w:rPr>
                <w:rFonts w:cstheme="minorHAnsi"/>
              </w:rPr>
              <w:t xml:space="preserve"> Explain what passwords are and why we use them... </w:t>
            </w:r>
          </w:p>
          <w:p w14:paraId="1986B110" w14:textId="77777777" w:rsidR="00A0670D" w:rsidRPr="002F5C72" w:rsidRDefault="00A0670D" w:rsidP="002F5C72">
            <w:pPr>
              <w:pStyle w:val="ListParagraph"/>
              <w:rPr>
                <w:rFonts w:cstheme="minorHAnsi"/>
              </w:rPr>
            </w:pPr>
            <w:r w:rsidRPr="002F5C72">
              <w:rPr>
                <w:rFonts w:cstheme="minorHAnsi"/>
              </w:rPr>
              <w:br/>
            </w:r>
          </w:p>
          <w:p w14:paraId="5F43738D" w14:textId="77777777" w:rsidR="00A0670D" w:rsidRDefault="00A0670D" w:rsidP="002F5C72">
            <w:pPr>
              <w:rPr>
                <w:rFonts w:cstheme="minorHAnsi"/>
              </w:rPr>
            </w:pPr>
            <w:r w:rsidRPr="002F5C72">
              <w:rPr>
                <w:rFonts w:cstheme="minorHAnsi"/>
                <w:b/>
                <w:bCs/>
              </w:rPr>
              <w:t>1B-NI-05:</w:t>
            </w:r>
            <w:r w:rsidRPr="002F5C72">
              <w:rPr>
                <w:rFonts w:cstheme="minorHAnsi"/>
              </w:rPr>
              <w:t xml:space="preserve"> Discuss real-world cybersecurity problems and how personal information can be protected.</w:t>
            </w:r>
          </w:p>
          <w:p w14:paraId="1C352298" w14:textId="77777777" w:rsidR="00A0670D" w:rsidRPr="002F5C72" w:rsidRDefault="00A0670D" w:rsidP="002F5C72">
            <w:pPr>
              <w:rPr>
                <w:rFonts w:cstheme="minorHAnsi"/>
              </w:rPr>
            </w:pPr>
          </w:p>
          <w:p w14:paraId="604C8B78" w14:textId="39B4BFAA" w:rsidR="00A0670D" w:rsidRPr="002F5C72" w:rsidRDefault="00A0670D" w:rsidP="002F5C72">
            <w:pPr>
              <w:rPr>
                <w:rFonts w:cstheme="minorHAnsi"/>
              </w:rPr>
            </w:pPr>
            <w:r w:rsidRPr="002F5C72">
              <w:rPr>
                <w:rFonts w:cstheme="minorHAnsi"/>
                <w:b/>
                <w:bCs/>
              </w:rPr>
              <w:t>ISTE Students1.2.a Digital Citizen:</w:t>
            </w:r>
            <w:r w:rsidRPr="002F5C72">
              <w:rPr>
                <w:rFonts w:cstheme="minorHAnsi"/>
              </w:rPr>
              <w:t xml:space="preserve"> Students manage their digital identity... and make safe, legal and ethical decisions.</w:t>
            </w:r>
          </w:p>
        </w:tc>
        <w:tc>
          <w:tcPr>
            <w:tcW w:w="2527" w:type="dxa"/>
            <w:shd w:val="clear" w:color="auto" w:fill="FFFFFF" w:themeFill="background1"/>
          </w:tcPr>
          <w:p w14:paraId="4F3816D7" w14:textId="50FE3C68" w:rsidR="009D58B4" w:rsidRPr="001171EA" w:rsidRDefault="009D58B4" w:rsidP="001171EA">
            <w:pPr>
              <w:pStyle w:val="ListParagraph"/>
              <w:numPr>
                <w:ilvl w:val="0"/>
                <w:numId w:val="19"/>
              </w:numPr>
              <w:rPr>
                <w:rFonts w:cstheme="minorHAnsi"/>
              </w:rPr>
            </w:pPr>
            <w:r w:rsidRPr="001171EA">
              <w:rPr>
                <w:rFonts w:cstheme="minorHAnsi"/>
              </w:rPr>
              <w:t>"Why do we need a password, and what might happen if someone else used yours?" (Addresses 1A-NI-04 and UK Safety).</w:t>
            </w:r>
          </w:p>
          <w:p w14:paraId="35D11BB6" w14:textId="117E780B" w:rsidR="009D58B4" w:rsidRPr="001171EA" w:rsidRDefault="009D58B4" w:rsidP="001171EA">
            <w:pPr>
              <w:pStyle w:val="ListParagraph"/>
              <w:numPr>
                <w:ilvl w:val="0"/>
                <w:numId w:val="19"/>
              </w:numPr>
              <w:rPr>
                <w:rFonts w:cstheme="minorHAnsi"/>
              </w:rPr>
            </w:pPr>
            <w:r w:rsidRPr="001171EA">
              <w:rPr>
                <w:rFonts w:cstheme="minorHAnsi"/>
              </w:rPr>
              <w:t>"When we log in, where does the computer 'check' to see if our password is correct?" (Addresses UK Networks—concept of a server).</w:t>
            </w:r>
          </w:p>
          <w:p w14:paraId="3220D448" w14:textId="01834302" w:rsidR="009D58B4" w:rsidRPr="001171EA" w:rsidRDefault="009D58B4" w:rsidP="001171EA">
            <w:pPr>
              <w:pStyle w:val="ListParagraph"/>
              <w:numPr>
                <w:ilvl w:val="0"/>
                <w:numId w:val="19"/>
              </w:numPr>
              <w:rPr>
                <w:rFonts w:cstheme="minorHAnsi"/>
              </w:rPr>
            </w:pPr>
            <w:r w:rsidRPr="001171EA">
              <w:rPr>
                <w:rFonts w:cstheme="minorHAnsi"/>
              </w:rPr>
              <w:t>"Is it safe to share your password with your best friend? Why or why not?" (Addresses ISTE 1.2.a ).</w:t>
            </w:r>
          </w:p>
          <w:p w14:paraId="43121099" w14:textId="77777777" w:rsidR="00A0670D" w:rsidRPr="00D755BF" w:rsidRDefault="00A0670D" w:rsidP="009D58B4">
            <w:pPr>
              <w:rPr>
                <w:rFonts w:cstheme="minorHAnsi"/>
              </w:rPr>
            </w:pPr>
          </w:p>
        </w:tc>
        <w:tc>
          <w:tcPr>
            <w:tcW w:w="5757" w:type="dxa"/>
            <w:shd w:val="clear" w:color="auto" w:fill="FFFFFF" w:themeFill="background1"/>
          </w:tcPr>
          <w:p w14:paraId="18A1DCFB" w14:textId="77777777" w:rsidR="00FC4A4F" w:rsidRPr="00FC4A4F" w:rsidRDefault="00FC4A4F" w:rsidP="00FC4A4F">
            <w:pPr>
              <w:rPr>
                <w:rFonts w:cstheme="minorHAnsi"/>
              </w:rPr>
            </w:pPr>
            <w:r w:rsidRPr="00FC4A4F">
              <w:rPr>
                <w:rFonts w:cstheme="minorHAnsi"/>
                <w:b/>
                <w:bCs/>
              </w:rPr>
              <w:t>0–10 Minutes</w:t>
            </w:r>
          </w:p>
          <w:p w14:paraId="14A74EA5" w14:textId="77777777" w:rsidR="00FC4A4F" w:rsidRDefault="00FC4A4F" w:rsidP="00FC4A4F">
            <w:pPr>
              <w:rPr>
                <w:rFonts w:cstheme="minorHAnsi"/>
              </w:rPr>
            </w:pPr>
            <w:r w:rsidRPr="00FC4A4F">
              <w:rPr>
                <w:rFonts w:cstheme="minorHAnsi"/>
              </w:rPr>
              <w:t>Students log onto their assigned computer workstations with teacher support and navigate to the typing warm-up link directly on the class website (ndovu.org.uk/type/). Pupils complete a 10-minute warm-up focusing on finger positioning and keyboard familiarity while typing core vocabulary (</w:t>
            </w:r>
            <w:r w:rsidRPr="00FC4A4F">
              <w:rPr>
                <w:rFonts w:cstheme="minorHAnsi"/>
                <w:i/>
                <w:iCs/>
              </w:rPr>
              <w:t>password</w:t>
            </w:r>
            <w:r w:rsidRPr="00FC4A4F">
              <w:rPr>
                <w:rFonts w:cstheme="minorHAnsi"/>
              </w:rPr>
              <w:t xml:space="preserve">, </w:t>
            </w:r>
            <w:r w:rsidRPr="00FC4A4F">
              <w:rPr>
                <w:rFonts w:cstheme="minorHAnsi"/>
                <w:i/>
                <w:iCs/>
              </w:rPr>
              <w:t>server</w:t>
            </w:r>
            <w:r w:rsidRPr="00FC4A4F">
              <w:rPr>
                <w:rFonts w:cstheme="minorHAnsi"/>
              </w:rPr>
              <w:t xml:space="preserve">, </w:t>
            </w:r>
            <w:r w:rsidRPr="00FC4A4F">
              <w:rPr>
                <w:rFonts w:cstheme="minorHAnsi"/>
                <w:i/>
                <w:iCs/>
              </w:rPr>
              <w:t>security</w:t>
            </w:r>
            <w:r w:rsidRPr="00FC4A4F">
              <w:rPr>
                <w:rFonts w:cstheme="minorHAnsi"/>
              </w:rPr>
              <w:t xml:space="preserve">, </w:t>
            </w:r>
            <w:r w:rsidRPr="00FC4A4F">
              <w:rPr>
                <w:rFonts w:cstheme="minorHAnsi"/>
                <w:i/>
                <w:iCs/>
              </w:rPr>
              <w:t>log in</w:t>
            </w:r>
            <w:r w:rsidRPr="00FC4A4F">
              <w:rPr>
                <w:rFonts w:cstheme="minorHAnsi"/>
              </w:rPr>
              <w:t>). Circulate around the room to assist students needing log-in support.</w:t>
            </w:r>
          </w:p>
          <w:p w14:paraId="54748FE7" w14:textId="77777777" w:rsidR="00FC4A4F" w:rsidRPr="00FC4A4F" w:rsidRDefault="00FC4A4F" w:rsidP="00FC4A4F">
            <w:pPr>
              <w:rPr>
                <w:rFonts w:cstheme="minorHAnsi"/>
              </w:rPr>
            </w:pPr>
          </w:p>
          <w:p w14:paraId="7180D207" w14:textId="77777777" w:rsidR="00FC4A4F" w:rsidRPr="00FC4A4F" w:rsidRDefault="00FC4A4F" w:rsidP="00FC4A4F">
            <w:pPr>
              <w:rPr>
                <w:rFonts w:cstheme="minorHAnsi"/>
              </w:rPr>
            </w:pPr>
            <w:r w:rsidRPr="00FC4A4F">
              <w:rPr>
                <w:rFonts w:cstheme="minorHAnsi"/>
                <w:b/>
                <w:bCs/>
              </w:rPr>
              <w:t>10–35 Minutes</w:t>
            </w:r>
          </w:p>
          <w:p w14:paraId="76063852" w14:textId="77777777" w:rsidR="00FC4A4F" w:rsidRDefault="00FC4A4F" w:rsidP="00FC4A4F">
            <w:pPr>
              <w:rPr>
                <w:rFonts w:cstheme="minorHAnsi"/>
              </w:rPr>
            </w:pPr>
            <w:r w:rsidRPr="00FC4A4F">
              <w:rPr>
                <w:rFonts w:cstheme="minorHAnsi"/>
              </w:rPr>
              <w:t>Gather the whole class to explain physical ICT room rules (no liquids, workstation tidiness, logging off properly). Draw a diagram on the whiteboard demonstrating how a student PC connects across the network to the locked "School Server" box, illustrating how a password acts as a unique digital key to that box. Direct pupils to complete the embedded interactive widget on the web page. Pupils work through the slides: confirming room rules, answering the server connection prompt, testing sample password choices, and changing their initial temporary password to match their green IT sheet accurately. Once completed, students test logging out and logging back in, then click "Download Login &amp; Security Verification Report" to save their evidence into their student folder.</w:t>
            </w:r>
          </w:p>
          <w:p w14:paraId="18CCBC40" w14:textId="77777777" w:rsidR="00FC4A4F" w:rsidRPr="00FC4A4F" w:rsidRDefault="00FC4A4F" w:rsidP="00FC4A4F">
            <w:pPr>
              <w:rPr>
                <w:rFonts w:cstheme="minorHAnsi"/>
              </w:rPr>
            </w:pPr>
          </w:p>
          <w:p w14:paraId="67ABA3A3" w14:textId="77777777" w:rsidR="00FC4A4F" w:rsidRPr="00FC4A4F" w:rsidRDefault="00FC4A4F" w:rsidP="00FC4A4F">
            <w:pPr>
              <w:rPr>
                <w:rFonts w:cstheme="minorHAnsi"/>
              </w:rPr>
            </w:pPr>
            <w:r w:rsidRPr="00FC4A4F">
              <w:rPr>
                <w:rFonts w:cstheme="minorHAnsi"/>
                <w:b/>
                <w:bCs/>
              </w:rPr>
              <w:t>35–50 Minutes</w:t>
            </w:r>
          </w:p>
          <w:p w14:paraId="3EB19C2D" w14:textId="77777777" w:rsidR="00FC4A4F" w:rsidRDefault="00FC4A4F" w:rsidP="00FC4A4F">
            <w:pPr>
              <w:rPr>
                <w:rFonts w:cstheme="minorHAnsi"/>
              </w:rPr>
            </w:pPr>
            <w:r w:rsidRPr="00FC4A4F">
              <w:rPr>
                <w:rFonts w:cstheme="minorHAnsi"/>
              </w:rPr>
              <w:t>Students return to ndovu.org.uk/type/ to practice touch typing skills and improve speed and accuracy. Teachers and teaching assistants rotate to support pupils with hand placement, key locations, and posture.</w:t>
            </w:r>
          </w:p>
          <w:p w14:paraId="25D76316" w14:textId="77777777" w:rsidR="00FC4A4F" w:rsidRPr="00FC4A4F" w:rsidRDefault="00FC4A4F" w:rsidP="00FC4A4F">
            <w:pPr>
              <w:rPr>
                <w:rFonts w:cstheme="minorHAnsi"/>
              </w:rPr>
            </w:pPr>
          </w:p>
          <w:p w14:paraId="3EC13CC5" w14:textId="77777777" w:rsidR="00FC4A4F" w:rsidRPr="00FC4A4F" w:rsidRDefault="00FC4A4F" w:rsidP="00FC4A4F">
            <w:pPr>
              <w:rPr>
                <w:rFonts w:cstheme="minorHAnsi"/>
              </w:rPr>
            </w:pPr>
            <w:r w:rsidRPr="00FC4A4F">
              <w:rPr>
                <w:rFonts w:cstheme="minorHAnsi"/>
                <w:b/>
                <w:bCs/>
              </w:rPr>
              <w:lastRenderedPageBreak/>
              <w:t>50–60 Minutes</w:t>
            </w:r>
          </w:p>
          <w:p w14:paraId="164523EA" w14:textId="77777777" w:rsidR="00FC4A4F" w:rsidRPr="00FC4A4F" w:rsidRDefault="00FC4A4F" w:rsidP="00FC4A4F">
            <w:pPr>
              <w:rPr>
                <w:rFonts w:cstheme="minorHAnsi"/>
              </w:rPr>
            </w:pPr>
            <w:r w:rsidRPr="00FC4A4F">
              <w:rPr>
                <w:rFonts w:cstheme="minorHAnsi"/>
              </w:rPr>
              <w:t xml:space="preserve">Lead a whole-class plenary reviewing the key questions: </w:t>
            </w:r>
            <w:r w:rsidRPr="00FC4A4F">
              <w:rPr>
                <w:rFonts w:cstheme="minorHAnsi"/>
                <w:i/>
                <w:iCs/>
              </w:rPr>
              <w:t>Why do we need passwords?</w:t>
            </w:r>
            <w:r w:rsidRPr="00FC4A4F">
              <w:rPr>
                <w:rFonts w:cstheme="minorHAnsi"/>
              </w:rPr>
              <w:t xml:space="preserve"> and </w:t>
            </w:r>
            <w:r w:rsidRPr="00FC4A4F">
              <w:rPr>
                <w:rFonts w:cstheme="minorHAnsi"/>
                <w:i/>
                <w:iCs/>
              </w:rPr>
              <w:t>Where does the computer check when we log in?</w:t>
            </w:r>
            <w:r w:rsidRPr="00FC4A4F">
              <w:rPr>
                <w:rFonts w:cstheme="minorHAnsi"/>
              </w:rPr>
              <w:t xml:space="preserve"> Perform a structured exit ticket where students explain why passwords must remain private before guiding pupils through a secure account log-off procedure. Ensure all workstations and chairs are left clean and tidy.</w:t>
            </w:r>
          </w:p>
          <w:p w14:paraId="5CB2777A" w14:textId="6CFB1BAA" w:rsidR="00A0670D" w:rsidRPr="00E7745A" w:rsidRDefault="00A0670D" w:rsidP="00E7745A">
            <w:pPr>
              <w:rPr>
                <w:rFonts w:cstheme="minorHAnsi"/>
              </w:rPr>
            </w:pPr>
          </w:p>
        </w:tc>
        <w:tc>
          <w:tcPr>
            <w:tcW w:w="2070" w:type="dxa"/>
            <w:shd w:val="clear" w:color="auto" w:fill="FFFFFF" w:themeFill="background1"/>
          </w:tcPr>
          <w:p w14:paraId="3578C834" w14:textId="77777777" w:rsidR="00A0670D" w:rsidRPr="0093321E" w:rsidRDefault="00A0670D" w:rsidP="00713F9B">
            <w:pPr>
              <w:pStyle w:val="paragraph"/>
              <w:spacing w:before="0" w:beforeAutospacing="0" w:after="0" w:afterAutospacing="0"/>
              <w:textAlignment w:val="baseline"/>
              <w:rPr>
                <w:rFonts w:asciiTheme="minorHAnsi" w:hAnsiTheme="minorHAnsi" w:cstheme="minorHAnsi"/>
                <w:sz w:val="22"/>
                <w:szCs w:val="22"/>
              </w:rPr>
            </w:pPr>
            <w:r w:rsidRPr="0093321E">
              <w:rPr>
                <w:rFonts w:asciiTheme="minorHAnsi" w:hAnsiTheme="minorHAnsi" w:cstheme="minorHAnsi"/>
                <w:sz w:val="22"/>
                <w:szCs w:val="22"/>
              </w:rPr>
              <w:lastRenderedPageBreak/>
              <w:t xml:space="preserve">Teacher to assist as needed. </w:t>
            </w:r>
          </w:p>
          <w:p w14:paraId="60BFBC24" w14:textId="77777777" w:rsidR="00A0670D" w:rsidRPr="0093321E" w:rsidRDefault="00A0670D" w:rsidP="00713F9B">
            <w:pPr>
              <w:pStyle w:val="paragraph"/>
              <w:spacing w:before="0" w:beforeAutospacing="0" w:after="0" w:afterAutospacing="0"/>
              <w:textAlignment w:val="baseline"/>
              <w:rPr>
                <w:rFonts w:asciiTheme="minorHAnsi" w:hAnsiTheme="minorHAnsi" w:cstheme="minorHAnsi"/>
                <w:sz w:val="22"/>
                <w:szCs w:val="22"/>
              </w:rPr>
            </w:pPr>
          </w:p>
          <w:p w14:paraId="459E72BD" w14:textId="216E1294" w:rsidR="00A0670D" w:rsidRPr="0093321E" w:rsidRDefault="00A0670D" w:rsidP="00713F9B">
            <w:pPr>
              <w:pStyle w:val="paragraph"/>
              <w:spacing w:before="0" w:beforeAutospacing="0" w:after="0" w:afterAutospacing="0"/>
              <w:textAlignment w:val="baseline"/>
              <w:rPr>
                <w:rFonts w:asciiTheme="minorHAnsi" w:hAnsiTheme="minorHAnsi" w:cstheme="minorHAnsi"/>
                <w:sz w:val="22"/>
                <w:szCs w:val="22"/>
              </w:rPr>
            </w:pPr>
            <w:r w:rsidRPr="0093321E">
              <w:rPr>
                <w:rFonts w:asciiTheme="minorHAnsi" w:hAnsiTheme="minorHAnsi" w:cstheme="minorHAnsi"/>
                <w:sz w:val="22"/>
                <w:szCs w:val="22"/>
              </w:rPr>
              <w:t>More able pupils to support nearby peers. Consider seating plan or ICT buddy system.</w:t>
            </w:r>
          </w:p>
        </w:tc>
        <w:tc>
          <w:tcPr>
            <w:tcW w:w="1470" w:type="dxa"/>
            <w:shd w:val="clear" w:color="auto" w:fill="FFFFFF" w:themeFill="background1"/>
          </w:tcPr>
          <w:p w14:paraId="6AA49A51" w14:textId="3BDB86BB" w:rsidR="00A0670D" w:rsidRPr="0093321E" w:rsidRDefault="00A0670D" w:rsidP="00713F9B">
            <w:pPr>
              <w:pStyle w:val="paragraph"/>
              <w:spacing w:before="0" w:beforeAutospacing="0" w:after="0" w:afterAutospacing="0"/>
              <w:textAlignment w:val="baseline"/>
              <w:rPr>
                <w:rStyle w:val="normaltextrun"/>
                <w:rFonts w:asciiTheme="minorHAnsi" w:hAnsiTheme="minorHAnsi" w:cstheme="minorHAnsi"/>
                <w:color w:val="000000"/>
                <w:position w:val="1"/>
                <w:sz w:val="22"/>
                <w:szCs w:val="22"/>
              </w:rPr>
            </w:pPr>
            <w:r w:rsidRPr="0093321E">
              <w:rPr>
                <w:rStyle w:val="normaltextrun"/>
                <w:rFonts w:asciiTheme="minorHAnsi" w:hAnsiTheme="minorHAnsi" w:cstheme="minorHAnsi"/>
                <w:color w:val="000000"/>
                <w:position w:val="1"/>
                <w:sz w:val="22"/>
                <w:szCs w:val="22"/>
              </w:rPr>
              <w:t>Log in details</w:t>
            </w:r>
          </w:p>
        </w:tc>
      </w:tr>
      <w:tr w:rsidR="009D58B4" w:rsidRPr="0093321E" w14:paraId="180178FD" w14:textId="77777777" w:rsidTr="00D755BF">
        <w:trPr>
          <w:trHeight w:val="813"/>
        </w:trPr>
        <w:tc>
          <w:tcPr>
            <w:tcW w:w="1155" w:type="dxa"/>
            <w:shd w:val="clear" w:color="auto" w:fill="D1FFF3"/>
          </w:tcPr>
          <w:p w14:paraId="725CE5F4" w14:textId="77777777" w:rsidR="00A0670D" w:rsidRPr="0093321E" w:rsidRDefault="00A0670D" w:rsidP="00232623">
            <w:pPr>
              <w:rPr>
                <w:rFonts w:cstheme="minorHAnsi"/>
                <w:b/>
                <w:bCs/>
              </w:rPr>
            </w:pPr>
            <w:r w:rsidRPr="0093321E">
              <w:rPr>
                <w:rFonts w:cstheme="minorHAnsi"/>
                <w:b/>
                <w:bCs/>
              </w:rPr>
              <w:t>ICT Lesson 2</w:t>
            </w:r>
          </w:p>
          <w:p w14:paraId="55B24FCC" w14:textId="07B97F7F" w:rsidR="00A0670D" w:rsidRPr="0093321E" w:rsidRDefault="00A0670D" w:rsidP="00232623">
            <w:pPr>
              <w:rPr>
                <w:rFonts w:cstheme="minorHAnsi"/>
                <w:b/>
                <w:bCs/>
              </w:rPr>
            </w:pPr>
          </w:p>
        </w:tc>
        <w:tc>
          <w:tcPr>
            <w:tcW w:w="2409" w:type="dxa"/>
            <w:shd w:val="clear" w:color="auto" w:fill="FFFFFF" w:themeFill="background1"/>
          </w:tcPr>
          <w:p w14:paraId="7747E9AF" w14:textId="77777777" w:rsidR="00A0670D" w:rsidRDefault="00A0670D" w:rsidP="004935FC">
            <w:pPr>
              <w:rPr>
                <w:rFonts w:eastAsia="Times New Roman" w:cstheme="minorHAnsi"/>
                <w:b/>
                <w:bCs/>
                <w:lang w:eastAsia="en-GB"/>
              </w:rPr>
            </w:pPr>
            <w:r w:rsidRPr="007A0D96">
              <w:rPr>
                <w:rFonts w:eastAsia="Times New Roman" w:cstheme="minorHAnsi"/>
                <w:b/>
                <w:bCs/>
                <w:lang w:eastAsia="en-GB"/>
              </w:rPr>
              <w:t>UK Nat. Curriculum</w:t>
            </w:r>
          </w:p>
          <w:p w14:paraId="5D812AE3" w14:textId="77777777" w:rsidR="00A0670D" w:rsidRDefault="00A0670D" w:rsidP="004935FC">
            <w:pPr>
              <w:rPr>
                <w:rFonts w:eastAsia="Times New Roman" w:cstheme="minorHAnsi"/>
                <w:lang w:eastAsia="en-GB"/>
              </w:rPr>
            </w:pPr>
            <w:r w:rsidRPr="007A0D96">
              <w:rPr>
                <w:rFonts w:eastAsia="Times New Roman" w:cstheme="minorHAnsi"/>
                <w:lang w:eastAsia="en-GB"/>
              </w:rPr>
              <w:t>"Understand what algorithms are... and that programs execute by following precise and unambiguous instructions."</w:t>
            </w:r>
          </w:p>
          <w:p w14:paraId="0F1CE3E1" w14:textId="77777777" w:rsidR="00A0670D" w:rsidRDefault="00A0670D" w:rsidP="004935FC">
            <w:pPr>
              <w:rPr>
                <w:rFonts w:eastAsia="Times New Roman" w:cstheme="minorHAnsi"/>
                <w:lang w:eastAsia="en-GB"/>
              </w:rPr>
            </w:pPr>
            <w:r w:rsidRPr="007A0D96">
              <w:rPr>
                <w:rFonts w:eastAsia="Times New Roman" w:cstheme="minorHAnsi"/>
                <w:b/>
                <w:bCs/>
                <w:lang w:eastAsia="en-GB"/>
              </w:rPr>
              <w:t>CSTA (Level 1B)1B-AP-08:</w:t>
            </w:r>
            <w:r w:rsidRPr="007A0D96">
              <w:rPr>
                <w:rFonts w:eastAsia="Times New Roman" w:cstheme="minorHAnsi"/>
                <w:lang w:eastAsia="en-GB"/>
              </w:rPr>
              <w:t xml:space="preserve"> Compare and refine multiple algorithms for the same task.</w:t>
            </w:r>
          </w:p>
          <w:p w14:paraId="34AC2671" w14:textId="3F5731C3" w:rsidR="00A0670D" w:rsidRPr="00DB4CEF" w:rsidRDefault="00A0670D" w:rsidP="004935FC">
            <w:pPr>
              <w:rPr>
                <w:rFonts w:cstheme="minorHAnsi"/>
              </w:rPr>
            </w:pPr>
            <w:r w:rsidRPr="007A0D96">
              <w:rPr>
                <w:rFonts w:eastAsia="Times New Roman" w:cstheme="minorHAnsi"/>
                <w:b/>
                <w:bCs/>
                <w:lang w:eastAsia="en-GB"/>
              </w:rPr>
              <w:t>ISTE Students1.1.d Empowered Learner:</w:t>
            </w:r>
            <w:r w:rsidRPr="007A0D96">
              <w:rPr>
                <w:rFonts w:eastAsia="Times New Roman" w:cstheme="minorHAnsi"/>
                <w:lang w:eastAsia="en-GB"/>
              </w:rPr>
              <w:t xml:space="preserve"> Understand fundamental concepts of how technology works.</w:t>
            </w:r>
          </w:p>
        </w:tc>
        <w:tc>
          <w:tcPr>
            <w:tcW w:w="2527" w:type="dxa"/>
            <w:shd w:val="clear" w:color="auto" w:fill="FFFFFF" w:themeFill="background1"/>
          </w:tcPr>
          <w:p w14:paraId="12E97C15" w14:textId="223CB72C" w:rsidR="00CD6408" w:rsidRPr="001171EA" w:rsidRDefault="00CD6408" w:rsidP="001171EA">
            <w:pPr>
              <w:pStyle w:val="ListParagraph"/>
              <w:numPr>
                <w:ilvl w:val="0"/>
                <w:numId w:val="19"/>
              </w:numPr>
              <w:rPr>
                <w:rFonts w:ascii="Calibri" w:eastAsia="Calibri" w:hAnsi="Calibri" w:cs="Calibri"/>
              </w:rPr>
            </w:pPr>
            <w:r w:rsidRPr="001171EA">
              <w:rPr>
                <w:rFonts w:ascii="Calibri" w:eastAsia="Calibri" w:hAnsi="Calibri" w:cs="Calibri"/>
              </w:rPr>
              <w:t>"If I tell the 'robot teacher' to 'walk forward' without telling them to 'turn' first, what will happen?" (Addresses UK Sequence/Logic).</w:t>
            </w:r>
          </w:p>
          <w:p w14:paraId="2249E16F" w14:textId="473129E0" w:rsidR="00CD6408" w:rsidRPr="001171EA" w:rsidRDefault="00CD6408" w:rsidP="001171EA">
            <w:pPr>
              <w:pStyle w:val="ListParagraph"/>
              <w:numPr>
                <w:ilvl w:val="0"/>
                <w:numId w:val="19"/>
              </w:numPr>
              <w:rPr>
                <w:rFonts w:ascii="Calibri" w:eastAsia="Calibri" w:hAnsi="Calibri" w:cs="Calibri"/>
              </w:rPr>
            </w:pPr>
            <w:r w:rsidRPr="001171EA">
              <w:rPr>
                <w:rFonts w:ascii="Calibri" w:eastAsia="Calibri" w:hAnsi="Calibri" w:cs="Calibri"/>
              </w:rPr>
              <w:t xml:space="preserve">"What is the difference between an </w:t>
            </w:r>
            <w:r w:rsidRPr="001171EA">
              <w:rPr>
                <w:rFonts w:ascii="Calibri" w:eastAsia="Calibri" w:hAnsi="Calibri" w:cs="Calibri"/>
                <w:i/>
                <w:iCs/>
              </w:rPr>
              <w:t>algorithm</w:t>
            </w:r>
            <w:r w:rsidRPr="001171EA">
              <w:rPr>
                <w:rFonts w:ascii="Calibri" w:eastAsia="Calibri" w:hAnsi="Calibri" w:cs="Calibri"/>
              </w:rPr>
              <w:t xml:space="preserve"> (the plan) and the </w:t>
            </w:r>
            <w:r w:rsidRPr="001171EA">
              <w:rPr>
                <w:rFonts w:ascii="Calibri" w:eastAsia="Calibri" w:hAnsi="Calibri" w:cs="Calibri"/>
                <w:i/>
                <w:iCs/>
              </w:rPr>
              <w:t>code</w:t>
            </w:r>
            <w:r w:rsidRPr="001171EA">
              <w:rPr>
                <w:rFonts w:ascii="Calibri" w:eastAsia="Calibri" w:hAnsi="Calibri" w:cs="Calibri"/>
              </w:rPr>
              <w:t xml:space="preserve"> (the computer language)?" (Addresses 1A-AP-08 ).</w:t>
            </w:r>
          </w:p>
          <w:p w14:paraId="075A34D2" w14:textId="60858AEC" w:rsidR="00CD6408" w:rsidRPr="001171EA" w:rsidRDefault="00CD6408" w:rsidP="001171EA">
            <w:pPr>
              <w:pStyle w:val="ListParagraph"/>
              <w:numPr>
                <w:ilvl w:val="0"/>
                <w:numId w:val="19"/>
              </w:numPr>
              <w:rPr>
                <w:rFonts w:ascii="Calibri" w:eastAsia="Calibri" w:hAnsi="Calibri" w:cs="Calibri"/>
              </w:rPr>
            </w:pPr>
            <w:r w:rsidRPr="001171EA">
              <w:rPr>
                <w:rFonts w:ascii="Calibri" w:eastAsia="Calibri" w:hAnsi="Calibri" w:cs="Calibri"/>
              </w:rPr>
              <w:t>"Why does the order of our instructions matter?" (Addresses CSTA 1A-AP-10 ).</w:t>
            </w:r>
          </w:p>
          <w:p w14:paraId="74372C35" w14:textId="77777777" w:rsidR="00A0670D" w:rsidRPr="00D755BF" w:rsidRDefault="00A0670D" w:rsidP="00232623">
            <w:pPr>
              <w:rPr>
                <w:rFonts w:ascii="Calibri" w:eastAsia="Calibri" w:hAnsi="Calibri" w:cs="Calibri"/>
              </w:rPr>
            </w:pPr>
          </w:p>
        </w:tc>
        <w:tc>
          <w:tcPr>
            <w:tcW w:w="5757" w:type="dxa"/>
          </w:tcPr>
          <w:p w14:paraId="02FA536B" w14:textId="77777777" w:rsidR="00EF360F" w:rsidRDefault="00EF360F" w:rsidP="00EF360F">
            <w:pPr>
              <w:pStyle w:val="NormalWeb"/>
            </w:pPr>
            <w:r>
              <w:rPr>
                <w:b/>
                <w:bCs/>
              </w:rPr>
              <w:t>0–10 Minutes</w:t>
            </w:r>
          </w:p>
          <w:p w14:paraId="585EDF4D" w14:textId="77777777" w:rsidR="00EF360F" w:rsidRDefault="00EF360F" w:rsidP="00EF360F">
            <w:pPr>
              <w:pStyle w:val="NormalWeb"/>
            </w:pPr>
            <w:r>
              <w:t>Students log onto their assigned computer workstations and open the typing warm-up link directly on the class website (</w:t>
            </w:r>
            <w:r>
              <w:rPr>
                <w:rStyle w:val="HTMLCode"/>
              </w:rPr>
              <w:t>ndovu.org.uk/type/</w:t>
            </w:r>
            <w:r>
              <w:t>). Pupils complete a 10-minute warm-up focusing on finger positioning and keyboard familiarity while typing core online safety and coding vocabulary (</w:t>
            </w:r>
            <w:r>
              <w:rPr>
                <w:i/>
                <w:iCs/>
              </w:rPr>
              <w:t>block</w:t>
            </w:r>
            <w:r>
              <w:t xml:space="preserve">, </w:t>
            </w:r>
            <w:r>
              <w:rPr>
                <w:i/>
                <w:iCs/>
              </w:rPr>
              <w:t>report</w:t>
            </w:r>
            <w:r>
              <w:t xml:space="preserve">, </w:t>
            </w:r>
            <w:r>
              <w:rPr>
                <w:i/>
                <w:iCs/>
              </w:rPr>
              <w:t>friend</w:t>
            </w:r>
            <w:r>
              <w:t xml:space="preserve">, </w:t>
            </w:r>
            <w:r>
              <w:rPr>
                <w:i/>
                <w:iCs/>
              </w:rPr>
              <w:t>trusted adult</w:t>
            </w:r>
            <w:r>
              <w:t xml:space="preserve">, </w:t>
            </w:r>
            <w:r>
              <w:rPr>
                <w:i/>
                <w:iCs/>
              </w:rPr>
              <w:t>algorithm</w:t>
            </w:r>
            <w:r>
              <w:t xml:space="preserve">, </w:t>
            </w:r>
            <w:r>
              <w:rPr>
                <w:i/>
                <w:iCs/>
              </w:rPr>
              <w:t>code</w:t>
            </w:r>
            <w:r>
              <w:t>). Circulate around the room to assist pupils needing log-in support and to monitor proper touch-typing posture.</w:t>
            </w:r>
          </w:p>
          <w:p w14:paraId="4AA965FD" w14:textId="77777777" w:rsidR="00EF360F" w:rsidRDefault="00EF360F" w:rsidP="00EF360F">
            <w:pPr>
              <w:pStyle w:val="NormalWeb"/>
            </w:pPr>
            <w:r>
              <w:rPr>
                <w:b/>
                <w:bCs/>
              </w:rPr>
              <w:t>10–35 Minutes</w:t>
            </w:r>
          </w:p>
          <w:p w14:paraId="5FBA83A9" w14:textId="77777777" w:rsidR="00EF360F" w:rsidRDefault="00EF360F" w:rsidP="00EF360F">
            <w:pPr>
              <w:pStyle w:val="NormalWeb"/>
            </w:pPr>
            <w:r>
              <w:t xml:space="preserve">Gather the whole class to introduce </w:t>
            </w:r>
            <w:r>
              <w:rPr>
                <w:i/>
                <w:iCs/>
              </w:rPr>
              <w:t>Play Like Share</w:t>
            </w:r>
            <w:r>
              <w:t xml:space="preserve"> Episode 1 ("Block Him Right Good, Alfie") projected on the main display or embedded on the website page. Watch the video together, drawing attention to how Alfie handles an uncomfortable online interaction with an unknown gamer and how Sam's public video receives unexpected comments from strangers. Direct students to launch the "Interactive Safety Studio" widget on the website. Working individually or in pairs, pupils answer the comprehension questions regarding Alfie's problem and his three key actions (not replying, telling a trusted adult, and blocking/reporting). Pupils then complete the "Being Kind Online" section by writing positive descriptive words for Ellie, Alfie, and Sam, reflecting on how online comments impact others. On Slide 3, pupils </w:t>
            </w:r>
            <w:r>
              <w:lastRenderedPageBreak/>
              <w:t>use the integrated drawing canvas to design an "Online Kindness Badge" or safety shield. Once completed, pupils click "Download Safety Report &amp; Poster" to save their HTML assessment summary and drawing into their personal network folder.</w:t>
            </w:r>
          </w:p>
          <w:p w14:paraId="1159C1B0" w14:textId="77777777" w:rsidR="00EF360F" w:rsidRDefault="00EF360F" w:rsidP="00EF360F">
            <w:pPr>
              <w:pStyle w:val="NormalWeb"/>
            </w:pPr>
            <w:r>
              <w:rPr>
                <w:b/>
                <w:bCs/>
              </w:rPr>
              <w:t>35–50 Minutes</w:t>
            </w:r>
          </w:p>
          <w:p w14:paraId="3B6847DE" w14:textId="77777777" w:rsidR="00EF360F" w:rsidRDefault="00EF360F" w:rsidP="00EF360F">
            <w:pPr>
              <w:pStyle w:val="NormalWeb"/>
            </w:pPr>
            <w:r>
              <w:t>Transition the class to the introductory coding activity. Direct students to click the embedded Code.org sign-in button on the webpage (</w:t>
            </w:r>
            <w:r>
              <w:rPr>
                <w:rStyle w:val="HTMLCode"/>
              </w:rPr>
              <w:t>[https://studio.code.org/users/sign_in](https://studio.code.org/users/sign_in)</w:t>
            </w:r>
            <w:r>
              <w:t xml:space="preserve">). Explain that the teacher will provide each student with their secret 6-letter section code or picture log-in card. Once logged in, guide students through their first block-based coding puzzles (such as Course x / Angry Birds levels). Introduce the core concept of an </w:t>
            </w:r>
            <w:r>
              <w:rPr>
                <w:b/>
                <w:bCs/>
              </w:rPr>
              <w:t>algorithm</w:t>
            </w:r>
            <w:r>
              <w:t xml:space="preserve"> (a set of precise, step-by-step instructions for a computer to follow) and encourage pupils to work through the levels logically, testing and debugging their code when their character does not reach the goal.</w:t>
            </w:r>
          </w:p>
          <w:p w14:paraId="2A99DBB4" w14:textId="77777777" w:rsidR="00EF360F" w:rsidRDefault="00EF360F" w:rsidP="00EF360F">
            <w:pPr>
              <w:pStyle w:val="NormalWeb"/>
            </w:pPr>
            <w:r>
              <w:rPr>
                <w:b/>
                <w:bCs/>
              </w:rPr>
              <w:t>50–60 Minutes</w:t>
            </w:r>
          </w:p>
          <w:p w14:paraId="6B8E49E0" w14:textId="77777777" w:rsidR="00EF360F" w:rsidRDefault="00EF360F" w:rsidP="00EF360F">
            <w:pPr>
              <w:pStyle w:val="NormalWeb"/>
            </w:pPr>
            <w:r>
              <w:t xml:space="preserve">Conclude the lesson with a whole-class verbal Exit Ticket asking: </w:t>
            </w:r>
            <w:r>
              <w:rPr>
                <w:i/>
                <w:iCs/>
              </w:rPr>
              <w:t>What three things should you do if an unknown person tries to chat with you online or makes you feel uncomfortable?</w:t>
            </w:r>
            <w:r>
              <w:t xml:space="preserve"> (Ignore/Don't reply, Block, and Tell a trusted adult). Oversee a structured account log-off procedure for both Code.org and the workstation PC, ensuring all desk spaces, headphones, and chairs are left clean and tidy before exiting the suite.</w:t>
            </w:r>
          </w:p>
          <w:p w14:paraId="4B4B9504" w14:textId="72AF354B" w:rsidR="00A0670D" w:rsidRPr="00232623" w:rsidRDefault="00A0670D" w:rsidP="00232623">
            <w:pPr>
              <w:rPr>
                <w:rFonts w:cstheme="minorHAnsi"/>
              </w:rPr>
            </w:pPr>
          </w:p>
        </w:tc>
        <w:tc>
          <w:tcPr>
            <w:tcW w:w="2070" w:type="dxa"/>
          </w:tcPr>
          <w:p w14:paraId="66B4A30C" w14:textId="77777777" w:rsidR="00A0670D" w:rsidRPr="00EA3489" w:rsidRDefault="00A0670D" w:rsidP="00232623">
            <w:pPr>
              <w:rPr>
                <w:rFonts w:ascii="Calibri" w:eastAsia="Calibri" w:hAnsi="Calibri" w:cs="Calibri"/>
                <w:color w:val="000000" w:themeColor="text1"/>
              </w:rPr>
            </w:pPr>
            <w:r w:rsidRPr="33314B52">
              <w:rPr>
                <w:rFonts w:ascii="Calibri" w:eastAsia="Calibri" w:hAnsi="Calibri" w:cs="Calibri"/>
                <w:color w:val="000000" w:themeColor="text1"/>
              </w:rPr>
              <w:lastRenderedPageBreak/>
              <w:t xml:space="preserve">Inclusion: </w:t>
            </w:r>
          </w:p>
          <w:p w14:paraId="3ADFFE18" w14:textId="77777777" w:rsidR="00A0670D" w:rsidRPr="00EA3489" w:rsidRDefault="00A0670D" w:rsidP="00232623">
            <w:pPr>
              <w:rPr>
                <w:rFonts w:ascii="Calibri" w:eastAsia="Calibri" w:hAnsi="Calibri" w:cs="Calibri"/>
                <w:color w:val="000000" w:themeColor="text1"/>
              </w:rPr>
            </w:pPr>
            <w:r w:rsidRPr="0DA07A7C">
              <w:rPr>
                <w:rFonts w:ascii="Calibri" w:eastAsia="Calibri" w:hAnsi="Calibri" w:cs="Calibri"/>
                <w:color w:val="000000" w:themeColor="text1"/>
              </w:rPr>
              <w:t xml:space="preserve">TA to support where necessary. </w:t>
            </w:r>
          </w:p>
          <w:p w14:paraId="2DA09DBC" w14:textId="112586A0" w:rsidR="00A0670D" w:rsidRPr="0093321E" w:rsidRDefault="00A0670D" w:rsidP="00232623">
            <w:pPr>
              <w:pStyle w:val="paragraph"/>
              <w:spacing w:before="0" w:beforeAutospacing="0" w:after="0" w:afterAutospacing="0"/>
              <w:textAlignment w:val="baseline"/>
              <w:rPr>
                <w:rFonts w:asciiTheme="minorHAnsi" w:hAnsiTheme="minorHAnsi" w:cstheme="minorHAnsi"/>
                <w:b/>
                <w:bCs/>
                <w:sz w:val="22"/>
                <w:szCs w:val="22"/>
              </w:rPr>
            </w:pPr>
          </w:p>
        </w:tc>
        <w:tc>
          <w:tcPr>
            <w:tcW w:w="1470" w:type="dxa"/>
          </w:tcPr>
          <w:p w14:paraId="05D002A0" w14:textId="3E23A66D" w:rsidR="00A0670D" w:rsidRPr="0093321E" w:rsidRDefault="00A0670D" w:rsidP="00232623">
            <w:pPr>
              <w:pStyle w:val="paragraph"/>
              <w:spacing w:before="0" w:beforeAutospacing="0" w:after="0" w:afterAutospacing="0"/>
              <w:textAlignment w:val="baseline"/>
              <w:rPr>
                <w:rStyle w:val="normaltextrun"/>
                <w:rFonts w:asciiTheme="minorHAnsi" w:hAnsiTheme="minorHAnsi" w:cstheme="minorHAnsi"/>
                <w:b/>
                <w:bCs/>
                <w:color w:val="000000"/>
                <w:position w:val="1"/>
                <w:sz w:val="22"/>
                <w:szCs w:val="22"/>
              </w:rPr>
            </w:pPr>
            <w:r w:rsidRPr="613EC850">
              <w:rPr>
                <w:rFonts w:ascii="Calibri" w:eastAsia="Calibri" w:hAnsi="Calibri" w:cs="Calibri"/>
                <w:b/>
                <w:bCs/>
                <w:color w:val="000000" w:themeColor="text1"/>
              </w:rPr>
              <w:t>Resources</w:t>
            </w:r>
            <w:r w:rsidRPr="613EC850">
              <w:rPr>
                <w:rFonts w:ascii="Calibri" w:eastAsia="Calibri" w:hAnsi="Calibri" w:cs="Calibri"/>
                <w:color w:val="000000" w:themeColor="text1"/>
              </w:rPr>
              <w:t>:</w:t>
            </w:r>
            <w:r w:rsidRPr="613EC850">
              <w:rPr>
                <w:rFonts w:ascii="Calibri" w:eastAsia="Calibri" w:hAnsi="Calibri" w:cs="Calibri"/>
                <w:i/>
                <w:iCs/>
                <w:color w:val="000000" w:themeColor="text1"/>
              </w:rPr>
              <w:t xml:space="preserve"> </w:t>
            </w:r>
            <w:r w:rsidRPr="613EC850">
              <w:rPr>
                <w:rFonts w:ascii="Calibri" w:eastAsia="Calibri" w:hAnsi="Calibri" w:cs="Calibri"/>
                <w:color w:val="000000" w:themeColor="text1"/>
              </w:rPr>
              <w:t xml:space="preserve">Access to </w:t>
            </w:r>
            <w:proofErr w:type="spellStart"/>
            <w:r w:rsidRPr="613EC850">
              <w:rPr>
                <w:rFonts w:ascii="Calibri" w:eastAsia="Calibri" w:hAnsi="Calibri" w:cs="Calibri"/>
                <w:color w:val="000000" w:themeColor="text1"/>
              </w:rPr>
              <w:t>ipads</w:t>
            </w:r>
            <w:proofErr w:type="spellEnd"/>
            <w:r w:rsidRPr="613EC850">
              <w:rPr>
                <w:rFonts w:ascii="Calibri" w:eastAsia="Calibri" w:hAnsi="Calibri" w:cs="Calibri"/>
                <w:color w:val="000000" w:themeColor="text1"/>
              </w:rPr>
              <w:t xml:space="preserve"> and seesaw. </w:t>
            </w:r>
          </w:p>
        </w:tc>
      </w:tr>
      <w:tr w:rsidR="009D58B4" w:rsidRPr="0093321E" w14:paraId="3DF37881" w14:textId="77777777" w:rsidTr="00D755BF">
        <w:trPr>
          <w:trHeight w:val="813"/>
        </w:trPr>
        <w:tc>
          <w:tcPr>
            <w:tcW w:w="1155" w:type="dxa"/>
            <w:shd w:val="clear" w:color="auto" w:fill="D1FFF3"/>
          </w:tcPr>
          <w:p w14:paraId="3A85F09D" w14:textId="77777777" w:rsidR="00A0670D" w:rsidRPr="0093321E" w:rsidRDefault="00A0670D" w:rsidP="00001AB1">
            <w:pPr>
              <w:rPr>
                <w:rFonts w:cstheme="minorHAnsi"/>
                <w:b/>
                <w:bCs/>
              </w:rPr>
            </w:pPr>
            <w:r w:rsidRPr="0093321E">
              <w:rPr>
                <w:rFonts w:cstheme="minorHAnsi"/>
                <w:b/>
                <w:bCs/>
              </w:rPr>
              <w:lastRenderedPageBreak/>
              <w:t>ICT Lesson 3</w:t>
            </w:r>
          </w:p>
          <w:p w14:paraId="0B8B329E" w14:textId="1030C86E" w:rsidR="00A0670D" w:rsidRPr="0093321E" w:rsidRDefault="00A0670D" w:rsidP="00001AB1">
            <w:pPr>
              <w:rPr>
                <w:rFonts w:cstheme="minorHAnsi"/>
                <w:b/>
                <w:bCs/>
              </w:rPr>
            </w:pPr>
          </w:p>
        </w:tc>
        <w:tc>
          <w:tcPr>
            <w:tcW w:w="2409" w:type="dxa"/>
            <w:shd w:val="clear" w:color="auto" w:fill="FFFFFF" w:themeFill="background1"/>
          </w:tcPr>
          <w:p w14:paraId="56020226" w14:textId="77777777" w:rsidR="00A0670D" w:rsidRPr="00E92A5A" w:rsidRDefault="00A0670D" w:rsidP="00E92A5A">
            <w:pPr>
              <w:textAlignment w:val="baseline"/>
              <w:rPr>
                <w:rFonts w:eastAsia="Times New Roman" w:cstheme="minorHAnsi"/>
                <w:lang w:eastAsia="en-GB"/>
              </w:rPr>
            </w:pPr>
            <w:r w:rsidRPr="00E92A5A">
              <w:rPr>
                <w:rFonts w:eastAsia="Times New Roman" w:cstheme="minorHAnsi"/>
                <w:b/>
                <w:bCs/>
                <w:lang w:eastAsia="en-GB"/>
              </w:rPr>
              <w:t>UK Nat. Curriculum</w:t>
            </w:r>
          </w:p>
          <w:p w14:paraId="261952FC" w14:textId="77777777" w:rsidR="00A0670D" w:rsidRPr="00E92A5A" w:rsidRDefault="00A0670D" w:rsidP="00E92A5A">
            <w:pPr>
              <w:textAlignment w:val="baseline"/>
              <w:rPr>
                <w:rFonts w:eastAsia="Times New Roman" w:cstheme="minorHAnsi"/>
                <w:lang w:eastAsia="en-GB"/>
              </w:rPr>
            </w:pPr>
            <w:r w:rsidRPr="00E92A5A">
              <w:rPr>
                <w:rFonts w:eastAsia="Times New Roman" w:cstheme="minorHAnsi"/>
                <w:lang w:eastAsia="en-GB"/>
              </w:rPr>
              <w:t xml:space="preserve">"Use logical reasoning to </w:t>
            </w:r>
            <w:r w:rsidRPr="00E92A5A">
              <w:rPr>
                <w:rFonts w:eastAsia="Times New Roman" w:cstheme="minorHAnsi"/>
                <w:b/>
                <w:bCs/>
                <w:lang w:eastAsia="en-GB"/>
              </w:rPr>
              <w:t>predict</w:t>
            </w:r>
            <w:r w:rsidRPr="00E92A5A">
              <w:rPr>
                <w:rFonts w:eastAsia="Times New Roman" w:cstheme="minorHAnsi"/>
                <w:lang w:eastAsia="en-GB"/>
              </w:rPr>
              <w:t xml:space="preserve"> the behaviour of simple programs." </w:t>
            </w:r>
          </w:p>
          <w:p w14:paraId="34914598" w14:textId="77777777" w:rsidR="00A0670D" w:rsidRPr="00E92A5A" w:rsidRDefault="00A0670D" w:rsidP="00E92A5A">
            <w:pPr>
              <w:textAlignment w:val="baseline"/>
              <w:rPr>
                <w:rFonts w:eastAsia="Times New Roman" w:cstheme="minorHAnsi"/>
                <w:lang w:eastAsia="en-GB"/>
              </w:rPr>
            </w:pPr>
            <w:r w:rsidRPr="00E92A5A">
              <w:rPr>
                <w:rFonts w:eastAsia="Times New Roman" w:cstheme="minorHAnsi"/>
                <w:lang w:eastAsia="en-GB"/>
              </w:rPr>
              <w:br/>
            </w:r>
          </w:p>
          <w:p w14:paraId="4427ACF6" w14:textId="77777777" w:rsidR="00A0670D" w:rsidRPr="00E92A5A" w:rsidRDefault="00A0670D" w:rsidP="00E92A5A">
            <w:pPr>
              <w:textAlignment w:val="baseline"/>
              <w:rPr>
                <w:rFonts w:eastAsia="Times New Roman" w:cstheme="minorHAnsi"/>
                <w:lang w:eastAsia="en-GB"/>
              </w:rPr>
            </w:pPr>
            <w:r w:rsidRPr="00E92A5A">
              <w:rPr>
                <w:rFonts w:eastAsia="Times New Roman" w:cstheme="minorHAnsi"/>
                <w:lang w:eastAsia="en-GB"/>
              </w:rPr>
              <w:t>"Use logical reasoning to detect and correct errors (debug)."</w:t>
            </w:r>
          </w:p>
          <w:p w14:paraId="448E02DE" w14:textId="77777777" w:rsidR="00A0670D" w:rsidRDefault="00A0670D" w:rsidP="00E92A5A">
            <w:pPr>
              <w:rPr>
                <w:rFonts w:eastAsia="Times New Roman" w:cstheme="minorHAnsi"/>
                <w:lang w:eastAsia="en-GB"/>
              </w:rPr>
            </w:pPr>
            <w:r w:rsidRPr="00E92A5A">
              <w:rPr>
                <w:rFonts w:eastAsia="Times New Roman" w:cstheme="minorHAnsi"/>
                <w:b/>
                <w:bCs/>
                <w:lang w:eastAsia="en-GB"/>
              </w:rPr>
              <w:t>CSTA (Level 1B)1B-AP-15:</w:t>
            </w:r>
            <w:r w:rsidRPr="00E92A5A">
              <w:rPr>
                <w:rFonts w:eastAsia="Times New Roman" w:cstheme="minorHAnsi"/>
                <w:lang w:eastAsia="en-GB"/>
              </w:rPr>
              <w:t xml:space="preserve"> Test and debug (identify and fix errors) a program or algorithm to ensure it runs as intended.</w:t>
            </w:r>
          </w:p>
          <w:p w14:paraId="76218D6B" w14:textId="15ADB88F" w:rsidR="00A0670D" w:rsidRPr="00DB4CEF" w:rsidRDefault="00A0670D" w:rsidP="00E92A5A">
            <w:pPr>
              <w:rPr>
                <w:rFonts w:cstheme="minorHAnsi"/>
              </w:rPr>
            </w:pPr>
            <w:r w:rsidRPr="00E92A5A">
              <w:rPr>
                <w:rFonts w:eastAsia="Times New Roman" w:cstheme="minorHAnsi"/>
                <w:b/>
                <w:bCs/>
                <w:lang w:eastAsia="en-GB"/>
              </w:rPr>
              <w:t>ISTE Students1.5.c Computational Thinker:</w:t>
            </w:r>
            <w:r w:rsidRPr="00E92A5A">
              <w:rPr>
                <w:rFonts w:eastAsia="Times New Roman" w:cstheme="minorHAnsi"/>
                <w:lang w:eastAsia="en-GB"/>
              </w:rPr>
              <w:t xml:space="preserve"> Break problems into component parts... to facilitate problem-solving.</w:t>
            </w:r>
          </w:p>
        </w:tc>
        <w:tc>
          <w:tcPr>
            <w:tcW w:w="2527" w:type="dxa"/>
            <w:shd w:val="clear" w:color="auto" w:fill="FFFFFF" w:themeFill="background1"/>
          </w:tcPr>
          <w:p w14:paraId="2385EB6C" w14:textId="480A680E" w:rsidR="00CD6408" w:rsidRPr="001171EA" w:rsidRDefault="00CD6408" w:rsidP="001171EA">
            <w:pPr>
              <w:pStyle w:val="ListParagraph"/>
              <w:numPr>
                <w:ilvl w:val="0"/>
                <w:numId w:val="19"/>
              </w:numPr>
              <w:rPr>
                <w:rFonts w:ascii="Calibri" w:eastAsia="Calibri" w:hAnsi="Calibri" w:cs="Calibri"/>
              </w:rPr>
            </w:pPr>
            <w:r w:rsidRPr="001171EA">
              <w:rPr>
                <w:rFonts w:ascii="Calibri" w:eastAsia="Calibri" w:hAnsi="Calibri" w:cs="Calibri"/>
              </w:rPr>
              <w:t xml:space="preserve">"The bird hit the wall! Can you spot exactly </w:t>
            </w:r>
            <w:r w:rsidRPr="001171EA">
              <w:rPr>
                <w:rFonts w:ascii="Calibri" w:eastAsia="Calibri" w:hAnsi="Calibri" w:cs="Calibri"/>
                <w:i/>
                <w:iCs/>
              </w:rPr>
              <w:t>which</w:t>
            </w:r>
            <w:r w:rsidRPr="001171EA">
              <w:rPr>
                <w:rFonts w:ascii="Calibri" w:eastAsia="Calibri" w:hAnsi="Calibri" w:cs="Calibri"/>
              </w:rPr>
              <w:t xml:space="preserve"> block caused that mistake?" (Addresses UK Debugging and 1A-AP-14 ).</w:t>
            </w:r>
          </w:p>
          <w:p w14:paraId="63A55185" w14:textId="782036BF" w:rsidR="00CD6408" w:rsidRPr="001171EA" w:rsidRDefault="00CD6408" w:rsidP="001171EA">
            <w:pPr>
              <w:pStyle w:val="ListParagraph"/>
              <w:numPr>
                <w:ilvl w:val="0"/>
                <w:numId w:val="19"/>
              </w:numPr>
              <w:rPr>
                <w:rFonts w:ascii="Calibri" w:eastAsia="Calibri" w:hAnsi="Calibri" w:cs="Calibri"/>
              </w:rPr>
            </w:pPr>
            <w:r w:rsidRPr="001171EA">
              <w:rPr>
                <w:rFonts w:ascii="Calibri" w:eastAsia="Calibri" w:hAnsi="Calibri" w:cs="Calibri"/>
              </w:rPr>
              <w:t xml:space="preserve">"Before you press 'Run', can you tell your partner what you </w:t>
            </w:r>
            <w:r w:rsidRPr="001171EA">
              <w:rPr>
                <w:rFonts w:ascii="Calibri" w:eastAsia="Calibri" w:hAnsi="Calibri" w:cs="Calibri"/>
                <w:i/>
                <w:iCs/>
              </w:rPr>
              <w:t>think</w:t>
            </w:r>
            <w:r w:rsidRPr="001171EA">
              <w:rPr>
                <w:rFonts w:ascii="Calibri" w:eastAsia="Calibri" w:hAnsi="Calibri" w:cs="Calibri"/>
              </w:rPr>
              <w:t xml:space="preserve"> the bird will do?" (Addresses UK Prediction).</w:t>
            </w:r>
          </w:p>
          <w:p w14:paraId="58353980" w14:textId="31EF8C81" w:rsidR="00CD6408" w:rsidRPr="001171EA" w:rsidRDefault="00CD6408" w:rsidP="001171EA">
            <w:pPr>
              <w:pStyle w:val="ListParagraph"/>
              <w:numPr>
                <w:ilvl w:val="0"/>
                <w:numId w:val="19"/>
              </w:numPr>
              <w:rPr>
                <w:rFonts w:ascii="Calibri" w:eastAsia="Calibri" w:hAnsi="Calibri" w:cs="Calibri"/>
              </w:rPr>
            </w:pPr>
            <w:r w:rsidRPr="001171EA">
              <w:rPr>
                <w:rFonts w:ascii="Calibri" w:eastAsia="Calibri" w:hAnsi="Calibri" w:cs="Calibri"/>
              </w:rPr>
              <w:t>"Is it okay to make mistakes in coding? What do we learn from them?" (Addresses ISTE 1.1.c - feedback/improvement).</w:t>
            </w:r>
          </w:p>
          <w:p w14:paraId="4386C0FF" w14:textId="77777777" w:rsidR="00A0670D" w:rsidRPr="00D755BF" w:rsidRDefault="00A0670D" w:rsidP="00001AB1">
            <w:pPr>
              <w:rPr>
                <w:rFonts w:ascii="Calibri" w:eastAsia="Calibri" w:hAnsi="Calibri" w:cs="Calibri"/>
              </w:rPr>
            </w:pPr>
          </w:p>
        </w:tc>
        <w:tc>
          <w:tcPr>
            <w:tcW w:w="5757" w:type="dxa"/>
          </w:tcPr>
          <w:p w14:paraId="2D213E57" w14:textId="77777777" w:rsidR="00C31918" w:rsidRDefault="00C31918" w:rsidP="00C31918">
            <w:pPr>
              <w:pStyle w:val="NormalWeb"/>
            </w:pPr>
            <w:r>
              <w:rPr>
                <w:b/>
                <w:bCs/>
              </w:rPr>
              <w:t>0–10 Minutes</w:t>
            </w:r>
          </w:p>
          <w:p w14:paraId="6F616565" w14:textId="77777777" w:rsidR="00C31918" w:rsidRDefault="00C31918" w:rsidP="00C31918">
            <w:pPr>
              <w:pStyle w:val="NormalWeb"/>
            </w:pPr>
            <w:r>
              <w:t>Students log onto their assigned computer workstations and navigate directly to the typing warm-up link on the class website (</w:t>
            </w:r>
            <w:r>
              <w:rPr>
                <w:rStyle w:val="HTMLCode"/>
              </w:rPr>
              <w:t>ndovu.org.uk/type/</w:t>
            </w:r>
            <w:r>
              <w:t>). Pupils complete a 10-minute touch-typing practice session focused on correct finger positioning and keystroke accuracy while typing core computing and online safety terms (</w:t>
            </w:r>
            <w:r>
              <w:rPr>
                <w:i/>
                <w:iCs/>
              </w:rPr>
              <w:t>permission</w:t>
            </w:r>
            <w:r>
              <w:t xml:space="preserve">, </w:t>
            </w:r>
            <w:r>
              <w:rPr>
                <w:i/>
                <w:iCs/>
              </w:rPr>
              <w:t>privacy</w:t>
            </w:r>
            <w:r>
              <w:t xml:space="preserve">, </w:t>
            </w:r>
            <w:r>
              <w:rPr>
                <w:i/>
                <w:iCs/>
              </w:rPr>
              <w:t>sharing</w:t>
            </w:r>
            <w:r>
              <w:t xml:space="preserve">, </w:t>
            </w:r>
            <w:r>
              <w:rPr>
                <w:i/>
                <w:iCs/>
              </w:rPr>
              <w:t>trust</w:t>
            </w:r>
            <w:r>
              <w:t xml:space="preserve">, </w:t>
            </w:r>
            <w:r>
              <w:rPr>
                <w:i/>
                <w:iCs/>
              </w:rPr>
              <w:t>debug</w:t>
            </w:r>
            <w:r>
              <w:t xml:space="preserve">, </w:t>
            </w:r>
            <w:r>
              <w:rPr>
                <w:i/>
                <w:iCs/>
              </w:rPr>
              <w:t>algorithm</w:t>
            </w:r>
            <w:r>
              <w:t>). Circulate to assist pupils needing log-in support and monitor hand placement.</w:t>
            </w:r>
          </w:p>
          <w:p w14:paraId="067BD313" w14:textId="77777777" w:rsidR="00C31918" w:rsidRDefault="00C31918" w:rsidP="00C31918">
            <w:pPr>
              <w:pStyle w:val="NormalWeb"/>
            </w:pPr>
            <w:r>
              <w:rPr>
                <w:b/>
                <w:bCs/>
              </w:rPr>
              <w:t>10–35 Minutes</w:t>
            </w:r>
          </w:p>
          <w:p w14:paraId="575D2B49" w14:textId="77777777" w:rsidR="00C31918" w:rsidRDefault="00C31918" w:rsidP="00C31918">
            <w:pPr>
              <w:pStyle w:val="NormalWeb"/>
            </w:pPr>
            <w:r>
              <w:t xml:space="preserve">Gather the class to watch </w:t>
            </w:r>
            <w:r>
              <w:rPr>
                <w:i/>
                <w:iCs/>
              </w:rPr>
              <w:t>Play Like Share</w:t>
            </w:r>
            <w:r>
              <w:t xml:space="preserve"> Episode 2 ("Who's Magnus?") projected on the main display or embedded on the website page. Discuss how Sam making Megan's baby photo public caused anger and retaliation, and explore why Ellie turning to Magnus—an online stranger—was unsafe. Direct students to launch the "Interactive Safety Studio" widget on the website. Working individually or in pairs, pupils answer the comprehension questions regarding Megan's photo, Ellie's choice to confide in Magnus, and the importance of turning to real-life trusted adults. Pupils then complete Slide 2 ("What Is Okay to Share?"), evaluating three distinct scenario prompts regarding photo permission and private data safety. On Slide 3, pupils use the integrated drawing canvas to design an "Ask Before You Share" badge or a "Trusted Adult" shield. Once completed, pupils click "Download Episode 2 Safety Report" to save their HTML assessment summary and drawing into their personal network folder.</w:t>
            </w:r>
          </w:p>
          <w:p w14:paraId="2C526FE1" w14:textId="77777777" w:rsidR="00C31918" w:rsidRDefault="00C31918" w:rsidP="00C31918">
            <w:pPr>
              <w:pStyle w:val="NormalWeb"/>
            </w:pPr>
            <w:r>
              <w:rPr>
                <w:b/>
                <w:bCs/>
              </w:rPr>
              <w:t>35–50 Minutes</w:t>
            </w:r>
          </w:p>
          <w:p w14:paraId="719AD4D7" w14:textId="77777777" w:rsidR="00C31918" w:rsidRDefault="00C31918" w:rsidP="00C31918">
            <w:pPr>
              <w:pStyle w:val="NormalWeb"/>
            </w:pPr>
            <w:r>
              <w:lastRenderedPageBreak/>
              <w:t>Transition the class to the main coding activity on Code.org. Direct students to click the embedded sign-in button on the webpage (</w:t>
            </w:r>
            <w:r>
              <w:rPr>
                <w:rStyle w:val="HTMLCode"/>
              </w:rPr>
              <w:t>[https://studio.code.org/users/sign_in](https://studio.code.org/users/sign_in)</w:t>
            </w:r>
            <w:r>
              <w:t xml:space="preserve">) and log in using their section code or picture cards. Focus today's session on </w:t>
            </w:r>
            <w:r>
              <w:rPr>
                <w:b/>
                <w:bCs/>
              </w:rPr>
              <w:t>Debugging</w:t>
            </w:r>
            <w:r>
              <w:t>—the process of identifying and fixing errors in code. Introduce the PRIMM method (Predict, Run, Investigate, Modify, Make), encouraging pupils to predict what their code will do before pressing "Run." Guide pupils through Course levels where pre-built algorithms contain intentional mistakes, asking them to spot the precise block causing the error and correct it.</w:t>
            </w:r>
          </w:p>
          <w:p w14:paraId="5BE42E98" w14:textId="77777777" w:rsidR="00C31918" w:rsidRDefault="00C31918" w:rsidP="00C31918">
            <w:pPr>
              <w:pStyle w:val="NormalWeb"/>
            </w:pPr>
            <w:r>
              <w:rPr>
                <w:b/>
                <w:bCs/>
              </w:rPr>
              <w:t>50–60 Minutes</w:t>
            </w:r>
          </w:p>
          <w:p w14:paraId="5BDC6C09" w14:textId="77777777" w:rsidR="00C31918" w:rsidRDefault="00C31918" w:rsidP="00C31918">
            <w:pPr>
              <w:pStyle w:val="NormalWeb"/>
            </w:pPr>
            <w:r>
              <w:t xml:space="preserve">Conclude the lesson with a whole-class verbal Exit Ticket asking: </w:t>
            </w:r>
            <w:r>
              <w:rPr>
                <w:i/>
                <w:iCs/>
              </w:rPr>
              <w:t>Why should you always ask a friend for permission before posting or sharing a photo of them online?</w:t>
            </w:r>
            <w:r>
              <w:t xml:space="preserve"> (Because it respects their privacy and prevents them from feeling upset or embarrassed). Oversee a structured account log-off procedure for both Code.org and the workstation PC, ensuring all desk spaces, headphones, and chairs are left clean and tidy before exiting the suite.</w:t>
            </w:r>
          </w:p>
          <w:p w14:paraId="003B40A7" w14:textId="11172AAB" w:rsidR="00A0670D" w:rsidRPr="00001AB1" w:rsidRDefault="00A0670D" w:rsidP="00E065D7">
            <w:pPr>
              <w:rPr>
                <w:rFonts w:cstheme="minorHAnsi"/>
              </w:rPr>
            </w:pPr>
          </w:p>
        </w:tc>
        <w:tc>
          <w:tcPr>
            <w:tcW w:w="2070" w:type="dxa"/>
          </w:tcPr>
          <w:p w14:paraId="7259C2BE" w14:textId="77777777" w:rsidR="00A0670D" w:rsidRDefault="00A0670D" w:rsidP="00001AB1">
            <w:pPr>
              <w:rPr>
                <w:rFonts w:ascii="Calibri" w:eastAsia="Calibri" w:hAnsi="Calibri" w:cs="Calibri"/>
                <w:color w:val="000000" w:themeColor="text1"/>
              </w:rPr>
            </w:pPr>
            <w:r w:rsidRPr="2FDE28B8">
              <w:rPr>
                <w:rFonts w:ascii="Calibri" w:eastAsia="Calibri" w:hAnsi="Calibri" w:cs="Calibri"/>
                <w:color w:val="000000" w:themeColor="text1"/>
              </w:rPr>
              <w:lastRenderedPageBreak/>
              <w:t xml:space="preserve">Inclusion: HA/MA LA  </w:t>
            </w:r>
            <w:r w:rsidRPr="2FDE28B8">
              <w:rPr>
                <w:rFonts w:ascii="Times New Roman" w:eastAsia="Times New Roman" w:hAnsi="Times New Roman" w:cs="Times New Roman"/>
                <w:color w:val="000000" w:themeColor="text1"/>
              </w:rPr>
              <w:t xml:space="preserve"> </w:t>
            </w:r>
            <w:r w:rsidRPr="2FDE28B8">
              <w:rPr>
                <w:rFonts w:ascii="Calibri" w:eastAsia="Calibri" w:hAnsi="Calibri" w:cs="Calibri"/>
                <w:color w:val="000000" w:themeColor="text1"/>
              </w:rPr>
              <w:t>The course allows all children to progress and gives scope for the children with a quick grasp of this to push themselves whilst teacher support and peer support can help those having a few initial difficulties.</w:t>
            </w:r>
          </w:p>
          <w:p w14:paraId="7C2C0707" w14:textId="13516E83" w:rsidR="00A0670D" w:rsidRPr="0093321E" w:rsidRDefault="00A0670D" w:rsidP="00001AB1">
            <w:pPr>
              <w:pStyle w:val="paragraph"/>
              <w:spacing w:before="0" w:beforeAutospacing="0" w:after="0" w:afterAutospacing="0"/>
              <w:textAlignment w:val="baseline"/>
              <w:rPr>
                <w:rFonts w:asciiTheme="minorHAnsi" w:hAnsiTheme="minorHAnsi" w:cstheme="minorHAnsi"/>
                <w:b/>
                <w:bCs/>
                <w:sz w:val="22"/>
                <w:szCs w:val="22"/>
              </w:rPr>
            </w:pPr>
          </w:p>
        </w:tc>
        <w:tc>
          <w:tcPr>
            <w:tcW w:w="1470" w:type="dxa"/>
          </w:tcPr>
          <w:p w14:paraId="7890ED3A" w14:textId="77777777" w:rsidR="00A0670D" w:rsidRDefault="00A0670D" w:rsidP="00001AB1">
            <w:pPr>
              <w:rPr>
                <w:rFonts w:ascii="Times New Roman" w:eastAsia="Times New Roman" w:hAnsi="Times New Roman" w:cs="Times New Roman"/>
                <w:color w:val="000000" w:themeColor="text1"/>
              </w:rPr>
            </w:pPr>
            <w:r w:rsidRPr="2FDE28B8">
              <w:rPr>
                <w:rFonts w:ascii="Calibri" w:eastAsia="Calibri" w:hAnsi="Calibri" w:cs="Calibri"/>
                <w:b/>
                <w:bCs/>
                <w:color w:val="000000" w:themeColor="text1"/>
              </w:rPr>
              <w:t>Resources</w:t>
            </w:r>
            <w:r w:rsidRPr="2FDE28B8">
              <w:rPr>
                <w:rFonts w:ascii="Calibri" w:eastAsia="Calibri" w:hAnsi="Calibri" w:cs="Calibri"/>
                <w:color w:val="000000" w:themeColor="text1"/>
              </w:rPr>
              <w:t>:</w:t>
            </w:r>
            <w:r w:rsidRPr="2FDE28B8">
              <w:rPr>
                <w:rFonts w:ascii="Calibri" w:eastAsia="Calibri" w:hAnsi="Calibri" w:cs="Calibri"/>
                <w:i/>
                <w:iCs/>
                <w:color w:val="000000" w:themeColor="text1"/>
              </w:rPr>
              <w:t xml:space="preserve"> </w:t>
            </w:r>
            <w:r w:rsidRPr="2FDE28B8">
              <w:rPr>
                <w:rFonts w:ascii="Times New Roman" w:eastAsia="Times New Roman" w:hAnsi="Times New Roman" w:cs="Times New Roman"/>
                <w:i/>
                <w:iCs/>
                <w:color w:val="000000" w:themeColor="text1"/>
              </w:rPr>
              <w:t xml:space="preserve"> </w:t>
            </w:r>
            <w:r w:rsidRPr="2FDE28B8">
              <w:rPr>
                <w:rFonts w:ascii="Times New Roman" w:eastAsia="Times New Roman" w:hAnsi="Times New Roman" w:cs="Times New Roman"/>
                <w:color w:val="000000" w:themeColor="text1"/>
              </w:rPr>
              <w:t xml:space="preserve"> </w:t>
            </w:r>
            <w:r w:rsidRPr="2FDE28B8">
              <w:rPr>
                <w:rFonts w:ascii="Calibri" w:eastAsia="Calibri" w:hAnsi="Calibri" w:cs="Calibri"/>
                <w:color w:val="000000" w:themeColor="text1"/>
              </w:rPr>
              <w:t xml:space="preserve">Access to the computer suite and the children will need login cards. In theory this can also work on the iPads but the speed of the connection meant this didn’t work properly on the previous attempt. All videos are in the corresponding folder on teams / </w:t>
            </w:r>
            <w:proofErr w:type="spellStart"/>
            <w:r w:rsidRPr="2FDE28B8">
              <w:rPr>
                <w:rFonts w:ascii="Calibri" w:eastAsia="Calibri" w:hAnsi="Calibri" w:cs="Calibri"/>
                <w:color w:val="000000" w:themeColor="text1"/>
              </w:rPr>
              <w:t>sharepoint</w:t>
            </w:r>
            <w:proofErr w:type="spellEnd"/>
            <w:r w:rsidRPr="2FDE28B8">
              <w:rPr>
                <w:rFonts w:ascii="Times New Roman" w:eastAsia="Times New Roman" w:hAnsi="Times New Roman" w:cs="Times New Roman"/>
                <w:color w:val="000000" w:themeColor="text1"/>
              </w:rPr>
              <w:t>.</w:t>
            </w:r>
          </w:p>
          <w:p w14:paraId="401698DF" w14:textId="3616470C" w:rsidR="00A0670D" w:rsidRPr="0093321E" w:rsidRDefault="00A0670D" w:rsidP="00001AB1">
            <w:pPr>
              <w:pStyle w:val="paragraph"/>
              <w:spacing w:before="0" w:beforeAutospacing="0" w:after="0" w:afterAutospacing="0"/>
              <w:textAlignment w:val="baseline"/>
              <w:rPr>
                <w:rStyle w:val="normaltextrun"/>
                <w:rFonts w:asciiTheme="minorHAnsi" w:hAnsiTheme="minorHAnsi" w:cstheme="minorHAnsi"/>
                <w:b/>
                <w:bCs/>
                <w:color w:val="000000"/>
                <w:position w:val="1"/>
                <w:sz w:val="22"/>
                <w:szCs w:val="22"/>
              </w:rPr>
            </w:pPr>
          </w:p>
        </w:tc>
      </w:tr>
      <w:tr w:rsidR="009D58B4" w:rsidRPr="0093321E" w14:paraId="4099D094" w14:textId="77777777" w:rsidTr="00D755BF">
        <w:trPr>
          <w:trHeight w:val="813"/>
        </w:trPr>
        <w:tc>
          <w:tcPr>
            <w:tcW w:w="1155" w:type="dxa"/>
            <w:shd w:val="clear" w:color="auto" w:fill="D1FFF3"/>
          </w:tcPr>
          <w:p w14:paraId="309334EB" w14:textId="5BCBC326" w:rsidR="00A0670D" w:rsidRPr="0093321E" w:rsidRDefault="00A0670D" w:rsidP="006C36E3">
            <w:pPr>
              <w:rPr>
                <w:rFonts w:cstheme="minorHAnsi"/>
                <w:b/>
                <w:bCs/>
              </w:rPr>
            </w:pPr>
            <w:bookmarkStart w:id="0" w:name="_Hlk176682896"/>
            <w:r w:rsidRPr="0093321E">
              <w:rPr>
                <w:rFonts w:cstheme="minorHAnsi"/>
                <w:b/>
                <w:bCs/>
              </w:rPr>
              <w:t>ICT Lesson 4</w:t>
            </w:r>
          </w:p>
          <w:bookmarkEnd w:id="0"/>
          <w:p w14:paraId="4062D05E" w14:textId="41F35F13" w:rsidR="00A0670D" w:rsidRPr="0093321E" w:rsidRDefault="00A0670D" w:rsidP="006C36E3">
            <w:pPr>
              <w:rPr>
                <w:rFonts w:cstheme="minorHAnsi"/>
                <w:b/>
                <w:bCs/>
              </w:rPr>
            </w:pPr>
          </w:p>
        </w:tc>
        <w:tc>
          <w:tcPr>
            <w:tcW w:w="2409" w:type="dxa"/>
            <w:shd w:val="clear" w:color="auto" w:fill="FFFFFF" w:themeFill="background1"/>
          </w:tcPr>
          <w:p w14:paraId="51D02DBA" w14:textId="77777777" w:rsidR="00A0670D" w:rsidRPr="00E92A5A" w:rsidRDefault="00A0670D" w:rsidP="00E92A5A">
            <w:pPr>
              <w:textAlignment w:val="baseline"/>
              <w:rPr>
                <w:rFonts w:eastAsia="Times New Roman" w:cstheme="minorHAnsi"/>
                <w:lang w:eastAsia="en-GB"/>
              </w:rPr>
            </w:pPr>
            <w:r w:rsidRPr="00E92A5A">
              <w:rPr>
                <w:rFonts w:eastAsia="Times New Roman" w:cstheme="minorHAnsi"/>
                <w:b/>
                <w:bCs/>
                <w:lang w:eastAsia="en-GB"/>
              </w:rPr>
              <w:t>UK Nat. Curriculum</w:t>
            </w:r>
          </w:p>
          <w:p w14:paraId="3A771927" w14:textId="77777777" w:rsidR="00A0670D" w:rsidRPr="00E92A5A" w:rsidRDefault="00A0670D" w:rsidP="00E92A5A">
            <w:pPr>
              <w:textAlignment w:val="baseline"/>
              <w:rPr>
                <w:rFonts w:eastAsia="Times New Roman" w:cstheme="minorHAnsi"/>
                <w:lang w:eastAsia="en-GB"/>
              </w:rPr>
            </w:pPr>
            <w:r w:rsidRPr="00E92A5A">
              <w:rPr>
                <w:rFonts w:eastAsia="Times New Roman" w:cstheme="minorHAnsi"/>
                <w:lang w:eastAsia="en-GB"/>
              </w:rPr>
              <w:t xml:space="preserve">"Use logical reasoning to </w:t>
            </w:r>
            <w:r w:rsidRPr="00E92A5A">
              <w:rPr>
                <w:rFonts w:eastAsia="Times New Roman" w:cstheme="minorHAnsi"/>
                <w:b/>
                <w:bCs/>
                <w:lang w:eastAsia="en-GB"/>
              </w:rPr>
              <w:t>predict</w:t>
            </w:r>
            <w:r w:rsidRPr="00E92A5A">
              <w:rPr>
                <w:rFonts w:eastAsia="Times New Roman" w:cstheme="minorHAnsi"/>
                <w:lang w:eastAsia="en-GB"/>
              </w:rPr>
              <w:t xml:space="preserve"> the behaviour of simple programs." </w:t>
            </w:r>
          </w:p>
          <w:p w14:paraId="060CCC2E" w14:textId="77777777" w:rsidR="00A0670D" w:rsidRPr="00E92A5A" w:rsidRDefault="00A0670D" w:rsidP="00E92A5A">
            <w:pPr>
              <w:textAlignment w:val="baseline"/>
              <w:rPr>
                <w:rFonts w:eastAsia="Times New Roman" w:cstheme="minorHAnsi"/>
                <w:lang w:eastAsia="en-GB"/>
              </w:rPr>
            </w:pPr>
            <w:r w:rsidRPr="00E92A5A">
              <w:rPr>
                <w:rFonts w:eastAsia="Times New Roman" w:cstheme="minorHAnsi"/>
                <w:lang w:eastAsia="en-GB"/>
              </w:rPr>
              <w:br/>
            </w:r>
          </w:p>
          <w:p w14:paraId="3401C07A" w14:textId="77777777" w:rsidR="00A0670D" w:rsidRPr="00E92A5A" w:rsidRDefault="00A0670D" w:rsidP="00E92A5A">
            <w:pPr>
              <w:textAlignment w:val="baseline"/>
              <w:rPr>
                <w:rFonts w:eastAsia="Times New Roman" w:cstheme="minorHAnsi"/>
                <w:lang w:eastAsia="en-GB"/>
              </w:rPr>
            </w:pPr>
            <w:r w:rsidRPr="00E92A5A">
              <w:rPr>
                <w:rFonts w:eastAsia="Times New Roman" w:cstheme="minorHAnsi"/>
                <w:lang w:eastAsia="en-GB"/>
              </w:rPr>
              <w:t>"Use logical reasoning to detect and correct errors (debug)."</w:t>
            </w:r>
          </w:p>
          <w:p w14:paraId="4D44061D" w14:textId="77777777" w:rsidR="00A0670D" w:rsidRDefault="00A0670D" w:rsidP="00E92A5A">
            <w:pPr>
              <w:rPr>
                <w:rFonts w:eastAsia="Times New Roman" w:cstheme="minorHAnsi"/>
                <w:lang w:eastAsia="en-GB"/>
              </w:rPr>
            </w:pPr>
            <w:r w:rsidRPr="00E92A5A">
              <w:rPr>
                <w:rFonts w:eastAsia="Times New Roman" w:cstheme="minorHAnsi"/>
                <w:b/>
                <w:bCs/>
                <w:lang w:eastAsia="en-GB"/>
              </w:rPr>
              <w:lastRenderedPageBreak/>
              <w:t>CSTA (Level 1B)1B-AP-15:</w:t>
            </w:r>
            <w:r w:rsidRPr="00E92A5A">
              <w:rPr>
                <w:rFonts w:eastAsia="Times New Roman" w:cstheme="minorHAnsi"/>
                <w:lang w:eastAsia="en-GB"/>
              </w:rPr>
              <w:t xml:space="preserve"> Test and debug (identify and fix errors) a program or algorithm to ensure it runs as intended.</w:t>
            </w:r>
          </w:p>
          <w:p w14:paraId="5C2402F5" w14:textId="77777777" w:rsidR="00A0670D" w:rsidRDefault="00A0670D" w:rsidP="00E92A5A">
            <w:pPr>
              <w:rPr>
                <w:rFonts w:eastAsia="Times New Roman" w:cstheme="minorHAnsi"/>
                <w:lang w:eastAsia="en-GB"/>
              </w:rPr>
            </w:pPr>
          </w:p>
          <w:p w14:paraId="29E08862" w14:textId="45AB6A90" w:rsidR="00A0670D" w:rsidRPr="00DB4CEF" w:rsidRDefault="00A0670D" w:rsidP="00E92A5A">
            <w:pPr>
              <w:rPr>
                <w:rFonts w:cstheme="minorHAnsi"/>
              </w:rPr>
            </w:pPr>
            <w:r w:rsidRPr="00E92A5A">
              <w:rPr>
                <w:rFonts w:eastAsia="Times New Roman" w:cstheme="minorHAnsi"/>
                <w:b/>
                <w:bCs/>
                <w:lang w:eastAsia="en-GB"/>
              </w:rPr>
              <w:t>ISTE Students1.5.c Computational Thinker:</w:t>
            </w:r>
            <w:r w:rsidRPr="00E92A5A">
              <w:rPr>
                <w:rFonts w:eastAsia="Times New Roman" w:cstheme="minorHAnsi"/>
                <w:lang w:eastAsia="en-GB"/>
              </w:rPr>
              <w:t xml:space="preserve"> Break problems into component parts... to facilitate problem-solving.</w:t>
            </w:r>
          </w:p>
        </w:tc>
        <w:tc>
          <w:tcPr>
            <w:tcW w:w="2527" w:type="dxa"/>
            <w:shd w:val="clear" w:color="auto" w:fill="FFFFFF" w:themeFill="background1"/>
          </w:tcPr>
          <w:p w14:paraId="32A9AC77" w14:textId="7AC69019" w:rsidR="00DD00A0" w:rsidRPr="001171EA" w:rsidRDefault="00DD00A0" w:rsidP="001171EA">
            <w:pPr>
              <w:pStyle w:val="ListParagraph"/>
              <w:numPr>
                <w:ilvl w:val="0"/>
                <w:numId w:val="19"/>
              </w:numPr>
              <w:rPr>
                <w:rFonts w:ascii="Calibri" w:eastAsia="Calibri" w:hAnsi="Calibri" w:cs="Calibri"/>
              </w:rPr>
            </w:pPr>
            <w:r w:rsidRPr="001171EA">
              <w:rPr>
                <w:rFonts w:ascii="Calibri" w:eastAsia="Calibri" w:hAnsi="Calibri" w:cs="Calibri"/>
              </w:rPr>
              <w:lastRenderedPageBreak/>
              <w:t>"You used 10 blocks to solve this. Can you find a way to do it with only 5 blocks?" (Addresses CSTA 1B-AP-08 - refining algorithms).</w:t>
            </w:r>
          </w:p>
          <w:p w14:paraId="324A13EB" w14:textId="6C9A8065" w:rsidR="00DD00A0" w:rsidRPr="001171EA" w:rsidRDefault="00DD00A0" w:rsidP="001171EA">
            <w:pPr>
              <w:pStyle w:val="ListParagraph"/>
              <w:numPr>
                <w:ilvl w:val="0"/>
                <w:numId w:val="19"/>
              </w:numPr>
              <w:rPr>
                <w:rFonts w:ascii="Calibri" w:eastAsia="Calibri" w:hAnsi="Calibri" w:cs="Calibri"/>
              </w:rPr>
            </w:pPr>
            <w:r w:rsidRPr="001171EA">
              <w:rPr>
                <w:rFonts w:ascii="Calibri" w:eastAsia="Calibri" w:hAnsi="Calibri" w:cs="Calibri"/>
              </w:rPr>
              <w:lastRenderedPageBreak/>
              <w:t>"Do you see a pattern in the blocks you just used? How could we make that shorter?" (Addresses 1B-AP-10 - leading to loops).</w:t>
            </w:r>
          </w:p>
          <w:p w14:paraId="60788D01" w14:textId="77777777" w:rsidR="00A0670D" w:rsidRPr="00D755BF" w:rsidRDefault="00A0670D" w:rsidP="006C36E3">
            <w:pPr>
              <w:rPr>
                <w:rFonts w:ascii="Calibri" w:eastAsia="Calibri" w:hAnsi="Calibri" w:cs="Calibri"/>
              </w:rPr>
            </w:pPr>
          </w:p>
        </w:tc>
        <w:tc>
          <w:tcPr>
            <w:tcW w:w="5757" w:type="dxa"/>
          </w:tcPr>
          <w:p w14:paraId="348A3996" w14:textId="77777777" w:rsidR="009C6E0D" w:rsidRDefault="009C6E0D" w:rsidP="009C6E0D">
            <w:pPr>
              <w:pStyle w:val="NormalWeb"/>
            </w:pPr>
            <w:r>
              <w:rPr>
                <w:b/>
                <w:bCs/>
              </w:rPr>
              <w:lastRenderedPageBreak/>
              <w:t>0–10 Minutes</w:t>
            </w:r>
          </w:p>
          <w:p w14:paraId="35CFFA6C" w14:textId="77777777" w:rsidR="009C6E0D" w:rsidRDefault="009C6E0D" w:rsidP="009C6E0D">
            <w:pPr>
              <w:pStyle w:val="NormalWeb"/>
            </w:pPr>
            <w:r>
              <w:t>Students log onto their assigned computer workstations and open the typing warm-up link directly on the class website (</w:t>
            </w:r>
            <w:r>
              <w:rPr>
                <w:rStyle w:val="HTMLCode"/>
              </w:rPr>
              <w:t>ndovu.org.uk/type/</w:t>
            </w:r>
            <w:r>
              <w:t>). Pupils complete a 10-minute warm-up focusing on finger placement and key positioning while typing core cybersecurity and programming terms (</w:t>
            </w:r>
            <w:r>
              <w:rPr>
                <w:i/>
                <w:iCs/>
              </w:rPr>
              <w:t>private</w:t>
            </w:r>
            <w:r>
              <w:t xml:space="preserve">, </w:t>
            </w:r>
            <w:r>
              <w:rPr>
                <w:i/>
                <w:iCs/>
              </w:rPr>
              <w:t>secret</w:t>
            </w:r>
            <w:r>
              <w:t xml:space="preserve">, </w:t>
            </w:r>
            <w:r>
              <w:rPr>
                <w:i/>
                <w:iCs/>
              </w:rPr>
              <w:t>pressure</w:t>
            </w:r>
            <w:r>
              <w:t xml:space="preserve">, </w:t>
            </w:r>
            <w:r>
              <w:rPr>
                <w:i/>
                <w:iCs/>
              </w:rPr>
              <w:t>trusted adult</w:t>
            </w:r>
            <w:r>
              <w:t xml:space="preserve">, </w:t>
            </w:r>
            <w:r>
              <w:rPr>
                <w:i/>
                <w:iCs/>
              </w:rPr>
              <w:t>debug</w:t>
            </w:r>
            <w:r>
              <w:t xml:space="preserve">, </w:t>
            </w:r>
            <w:r>
              <w:rPr>
                <w:i/>
                <w:iCs/>
              </w:rPr>
              <w:t>algorithm</w:t>
            </w:r>
            <w:r>
              <w:t xml:space="preserve">). Circulate around the room to </w:t>
            </w:r>
            <w:r>
              <w:lastRenderedPageBreak/>
              <w:t>support any pupils needing log-in assistance and ensure proper posture.</w:t>
            </w:r>
          </w:p>
          <w:p w14:paraId="06C6CD4A" w14:textId="77777777" w:rsidR="009C6E0D" w:rsidRDefault="009C6E0D" w:rsidP="009C6E0D">
            <w:pPr>
              <w:pStyle w:val="NormalWeb"/>
            </w:pPr>
            <w:r>
              <w:rPr>
                <w:b/>
                <w:bCs/>
              </w:rPr>
              <w:t>10–35 Minutes</w:t>
            </w:r>
          </w:p>
          <w:p w14:paraId="13BE5160" w14:textId="77777777" w:rsidR="009C6E0D" w:rsidRDefault="009C6E0D" w:rsidP="009C6E0D">
            <w:pPr>
              <w:pStyle w:val="NormalWeb"/>
            </w:pPr>
            <w:r>
              <w:t xml:space="preserve">Gather the class to review the final themes from </w:t>
            </w:r>
            <w:r>
              <w:rPr>
                <w:i/>
                <w:iCs/>
              </w:rPr>
              <w:t>Play Like Share</w:t>
            </w:r>
            <w:r>
              <w:t xml:space="preserve"> Episode 3, emphasizing how online pressure should be handled and why private information must never be shared with online strangers. Direct students to launch the "Interactive Safety Studio" widget on the website. Working individually or in pairs, pupils answer the comprehension questions regarding the impact of posting without permission and identifying real-life trusted adults. Pupils then move to Slide 2 to complete the "Private vs. Public Data Inspector," categorizing items such as home addresses, passwords, </w:t>
            </w:r>
            <w:proofErr w:type="spellStart"/>
            <w:r>
              <w:t>favorite</w:t>
            </w:r>
            <w:proofErr w:type="spellEnd"/>
            <w:r>
              <w:t xml:space="preserve"> </w:t>
            </w:r>
            <w:proofErr w:type="spellStart"/>
            <w:r>
              <w:t>colors</w:t>
            </w:r>
            <w:proofErr w:type="spellEnd"/>
            <w:r>
              <w:t>, and class artwork. On Slide 3, pupils use the integrated drawing canvas to design a personal "Cyber Safety Shield" illustrating their safety rules. Once completed, pupils click "Download Complete Lesson 4 Safety Portfolio" to save their HTML assessment summary and drawing into their personal network folder.</w:t>
            </w:r>
          </w:p>
          <w:p w14:paraId="074479EA" w14:textId="77777777" w:rsidR="009C6E0D" w:rsidRDefault="009C6E0D" w:rsidP="009C6E0D">
            <w:pPr>
              <w:pStyle w:val="NormalWeb"/>
            </w:pPr>
            <w:r>
              <w:rPr>
                <w:b/>
                <w:bCs/>
              </w:rPr>
              <w:t>35–50 Minutes</w:t>
            </w:r>
          </w:p>
          <w:p w14:paraId="6905B5A9" w14:textId="77777777" w:rsidR="009C6E0D" w:rsidRDefault="009C6E0D" w:rsidP="009C6E0D">
            <w:pPr>
              <w:pStyle w:val="NormalWeb"/>
            </w:pPr>
            <w:r>
              <w:t>Transition the class to the main coding activity on Code.org (</w:t>
            </w:r>
            <w:r>
              <w:rPr>
                <w:rStyle w:val="HTMLCode"/>
              </w:rPr>
              <w:t>[https://studio.code.org/users/sign_in](https://studio.code.org/users/sign_in)</w:t>
            </w:r>
            <w:r>
              <w:t xml:space="preserve">). Direct pupils to sign in using their section code or picture cards and continue their progress. Today’s coding input focuses on refining algorithms using </w:t>
            </w:r>
            <w:r>
              <w:rPr>
                <w:b/>
                <w:bCs/>
              </w:rPr>
              <w:t>Repeat Loops</w:t>
            </w:r>
            <w:r>
              <w:t xml:space="preserve"> to optimize code efficiency (reducing the total number of blocks used) alongside ongoing </w:t>
            </w:r>
            <w:r>
              <w:rPr>
                <w:b/>
                <w:bCs/>
              </w:rPr>
              <w:t>Debugging</w:t>
            </w:r>
            <w:r>
              <w:t xml:space="preserve"> practices. Encourage pupils to use the PRIMM approach (Predict, Run, Investigate, Modify, Make) to identify repeated </w:t>
            </w:r>
            <w:r>
              <w:lastRenderedPageBreak/>
              <w:t>patterns before placing repeat blocks into their program workspace.</w:t>
            </w:r>
          </w:p>
          <w:p w14:paraId="1B170251" w14:textId="77777777" w:rsidR="009C6E0D" w:rsidRDefault="009C6E0D" w:rsidP="009C6E0D">
            <w:pPr>
              <w:pStyle w:val="NormalWeb"/>
            </w:pPr>
            <w:r>
              <w:rPr>
                <w:b/>
                <w:bCs/>
              </w:rPr>
              <w:t>50–60 Minutes</w:t>
            </w:r>
          </w:p>
          <w:p w14:paraId="5CC0A2CF" w14:textId="77777777" w:rsidR="009C6E0D" w:rsidRDefault="009C6E0D" w:rsidP="009C6E0D">
            <w:pPr>
              <w:pStyle w:val="NormalWeb"/>
            </w:pPr>
            <w:r>
              <w:t xml:space="preserve">Conclude the lesson with a whole-class verbal Exit Ticket asking: </w:t>
            </w:r>
            <w:r>
              <w:rPr>
                <w:i/>
                <w:iCs/>
              </w:rPr>
              <w:t>Name three pieces of personal information that must ALWAYS stay private online.</w:t>
            </w:r>
            <w:r>
              <w:t xml:space="preserve"> (Passwords, home address, phone numbers, and full name). Oversee a structured account log-off procedure for both Code.org and the workstation PC, ensuring all desk spaces, headphones, and chairs are left clean and tidy before exiting the suite.</w:t>
            </w:r>
          </w:p>
          <w:p w14:paraId="25DCD019" w14:textId="59A41106" w:rsidR="00A0670D" w:rsidRPr="00001AB1" w:rsidRDefault="00A0670D" w:rsidP="006C36E3">
            <w:pPr>
              <w:rPr>
                <w:rFonts w:cstheme="minorHAnsi"/>
              </w:rPr>
            </w:pPr>
          </w:p>
        </w:tc>
        <w:tc>
          <w:tcPr>
            <w:tcW w:w="2070" w:type="dxa"/>
          </w:tcPr>
          <w:p w14:paraId="379FB0C5" w14:textId="77777777" w:rsidR="00A0670D" w:rsidRDefault="00A0670D" w:rsidP="006C36E3">
            <w:pPr>
              <w:rPr>
                <w:rFonts w:ascii="Calibri" w:eastAsia="Calibri" w:hAnsi="Calibri" w:cs="Calibri"/>
                <w:color w:val="000000" w:themeColor="text1"/>
              </w:rPr>
            </w:pPr>
            <w:r w:rsidRPr="33314B52">
              <w:rPr>
                <w:rFonts w:ascii="Calibri" w:eastAsia="Calibri" w:hAnsi="Calibri" w:cs="Calibri"/>
                <w:color w:val="000000" w:themeColor="text1"/>
              </w:rPr>
              <w:lastRenderedPageBreak/>
              <w:t xml:space="preserve">Inclusion: </w:t>
            </w:r>
          </w:p>
          <w:p w14:paraId="044D48AA" w14:textId="77777777" w:rsidR="00A0670D" w:rsidRDefault="00A0670D" w:rsidP="006C36E3">
            <w:pPr>
              <w:rPr>
                <w:rFonts w:ascii="Calibri" w:eastAsia="Calibri" w:hAnsi="Calibri" w:cs="Calibri"/>
                <w:color w:val="000000" w:themeColor="text1"/>
              </w:rPr>
            </w:pPr>
            <w:r w:rsidRPr="33314B52">
              <w:rPr>
                <w:rFonts w:ascii="Calibri" w:eastAsia="Calibri" w:hAnsi="Calibri" w:cs="Calibri"/>
                <w:color w:val="000000" w:themeColor="text1"/>
              </w:rPr>
              <w:t xml:space="preserve">HA/MA LA  </w:t>
            </w:r>
            <w:r w:rsidRPr="33314B52">
              <w:rPr>
                <w:rFonts w:ascii="Times New Roman" w:eastAsia="Times New Roman" w:hAnsi="Times New Roman" w:cs="Times New Roman"/>
                <w:color w:val="000000" w:themeColor="text1"/>
              </w:rPr>
              <w:t xml:space="preserve"> </w:t>
            </w:r>
            <w:r w:rsidRPr="33314B52">
              <w:rPr>
                <w:rFonts w:ascii="Calibri" w:eastAsia="Calibri" w:hAnsi="Calibri" w:cs="Calibri"/>
                <w:color w:val="000000" w:themeColor="text1"/>
              </w:rPr>
              <w:t xml:space="preserve">The course allows all children to progress and gives scope for the children with a quick grasp of this to push themselves whilst teacher support and peer </w:t>
            </w:r>
            <w:r w:rsidRPr="33314B52">
              <w:rPr>
                <w:rFonts w:ascii="Calibri" w:eastAsia="Calibri" w:hAnsi="Calibri" w:cs="Calibri"/>
                <w:color w:val="000000" w:themeColor="text1"/>
              </w:rPr>
              <w:lastRenderedPageBreak/>
              <w:t>support can help those having a few initial difficulties.</w:t>
            </w:r>
          </w:p>
          <w:p w14:paraId="23282746" w14:textId="2CFBCE1B" w:rsidR="00A0670D" w:rsidRPr="0093321E" w:rsidRDefault="00A0670D" w:rsidP="006C36E3">
            <w:pPr>
              <w:pStyle w:val="paragraph"/>
              <w:spacing w:before="0" w:beforeAutospacing="0" w:after="0" w:afterAutospacing="0"/>
              <w:textAlignment w:val="baseline"/>
              <w:rPr>
                <w:rFonts w:asciiTheme="minorHAnsi" w:hAnsiTheme="minorHAnsi" w:cstheme="minorHAnsi"/>
                <w:b/>
                <w:bCs/>
                <w:sz w:val="22"/>
                <w:szCs w:val="22"/>
              </w:rPr>
            </w:pPr>
          </w:p>
        </w:tc>
        <w:tc>
          <w:tcPr>
            <w:tcW w:w="1470" w:type="dxa"/>
          </w:tcPr>
          <w:p w14:paraId="23E96618" w14:textId="77777777" w:rsidR="00A0670D" w:rsidRDefault="00A0670D" w:rsidP="006C36E3">
            <w:pPr>
              <w:rPr>
                <w:rFonts w:ascii="Times New Roman" w:eastAsia="Times New Roman" w:hAnsi="Times New Roman" w:cs="Times New Roman"/>
                <w:color w:val="000000" w:themeColor="text1"/>
              </w:rPr>
            </w:pPr>
            <w:r w:rsidRPr="33314B52">
              <w:rPr>
                <w:rFonts w:ascii="Calibri" w:eastAsia="Calibri" w:hAnsi="Calibri" w:cs="Calibri"/>
                <w:b/>
                <w:bCs/>
                <w:color w:val="000000" w:themeColor="text1"/>
              </w:rPr>
              <w:lastRenderedPageBreak/>
              <w:t>Resources</w:t>
            </w:r>
            <w:r w:rsidRPr="33314B52">
              <w:rPr>
                <w:rFonts w:ascii="Calibri" w:eastAsia="Calibri" w:hAnsi="Calibri" w:cs="Calibri"/>
                <w:color w:val="000000" w:themeColor="text1"/>
              </w:rPr>
              <w:t>:</w:t>
            </w:r>
            <w:r w:rsidRPr="33314B52">
              <w:rPr>
                <w:rFonts w:ascii="Calibri" w:eastAsia="Calibri" w:hAnsi="Calibri" w:cs="Calibri"/>
                <w:i/>
                <w:iCs/>
                <w:color w:val="000000" w:themeColor="text1"/>
              </w:rPr>
              <w:t xml:space="preserve"> </w:t>
            </w:r>
            <w:r w:rsidRPr="33314B52">
              <w:rPr>
                <w:rFonts w:ascii="Times New Roman" w:eastAsia="Times New Roman" w:hAnsi="Times New Roman" w:cs="Times New Roman"/>
                <w:i/>
                <w:iCs/>
                <w:color w:val="000000" w:themeColor="text1"/>
              </w:rPr>
              <w:t xml:space="preserve"> </w:t>
            </w:r>
            <w:r w:rsidRPr="33314B52">
              <w:rPr>
                <w:rFonts w:ascii="Times New Roman" w:eastAsia="Times New Roman" w:hAnsi="Times New Roman" w:cs="Times New Roman"/>
                <w:color w:val="000000" w:themeColor="text1"/>
              </w:rPr>
              <w:t xml:space="preserve"> </w:t>
            </w:r>
            <w:r w:rsidRPr="33314B52">
              <w:rPr>
                <w:rFonts w:ascii="Calibri" w:eastAsia="Calibri" w:hAnsi="Calibri" w:cs="Calibri"/>
                <w:color w:val="000000" w:themeColor="text1"/>
              </w:rPr>
              <w:t xml:space="preserve">Access to the computer suite and the children will need login cards. In theory this can also work on the iPads </w:t>
            </w:r>
            <w:r w:rsidRPr="33314B52">
              <w:rPr>
                <w:rFonts w:ascii="Calibri" w:eastAsia="Calibri" w:hAnsi="Calibri" w:cs="Calibri"/>
                <w:color w:val="000000" w:themeColor="text1"/>
              </w:rPr>
              <w:lastRenderedPageBreak/>
              <w:t xml:space="preserve">but the speed of the connection meant this didn’t work properly on the previous attempt. All videos are in the corresponding folder on teams / </w:t>
            </w:r>
            <w:proofErr w:type="spellStart"/>
            <w:r w:rsidRPr="33314B52">
              <w:rPr>
                <w:rFonts w:ascii="Calibri" w:eastAsia="Calibri" w:hAnsi="Calibri" w:cs="Calibri"/>
                <w:color w:val="000000" w:themeColor="text1"/>
              </w:rPr>
              <w:t>sharepoint</w:t>
            </w:r>
            <w:proofErr w:type="spellEnd"/>
            <w:r w:rsidRPr="33314B52">
              <w:rPr>
                <w:rFonts w:ascii="Times New Roman" w:eastAsia="Times New Roman" w:hAnsi="Times New Roman" w:cs="Times New Roman"/>
                <w:color w:val="000000" w:themeColor="text1"/>
              </w:rPr>
              <w:t>.</w:t>
            </w:r>
          </w:p>
          <w:p w14:paraId="56777A40" w14:textId="4BFE735F" w:rsidR="00A0670D" w:rsidRPr="0093321E" w:rsidRDefault="00A0670D" w:rsidP="006C36E3">
            <w:pPr>
              <w:pStyle w:val="paragraph"/>
              <w:spacing w:before="0" w:beforeAutospacing="0" w:after="0" w:afterAutospacing="0"/>
              <w:textAlignment w:val="baseline"/>
              <w:rPr>
                <w:rStyle w:val="normaltextrun"/>
                <w:rFonts w:asciiTheme="minorHAnsi" w:hAnsiTheme="minorHAnsi" w:cstheme="minorHAnsi"/>
                <w:b/>
                <w:bCs/>
                <w:color w:val="000000"/>
                <w:position w:val="1"/>
                <w:sz w:val="22"/>
                <w:szCs w:val="22"/>
              </w:rPr>
            </w:pPr>
            <w:r w:rsidRPr="33314B52">
              <w:rPr>
                <w:rFonts w:ascii="Calibri" w:eastAsia="Calibri" w:hAnsi="Calibri" w:cs="Calibri"/>
                <w:color w:val="000000" w:themeColor="text1"/>
              </w:rPr>
              <w:t>Copies of the Play Like Share workbooks and also have episode 1 ready.</w:t>
            </w:r>
          </w:p>
        </w:tc>
      </w:tr>
      <w:tr w:rsidR="009D58B4" w:rsidRPr="0093321E" w14:paraId="22E6C13E" w14:textId="77777777" w:rsidTr="00D755BF">
        <w:trPr>
          <w:trHeight w:val="813"/>
        </w:trPr>
        <w:tc>
          <w:tcPr>
            <w:tcW w:w="1155" w:type="dxa"/>
            <w:shd w:val="clear" w:color="auto" w:fill="D1FFF3"/>
          </w:tcPr>
          <w:p w14:paraId="67E383BF" w14:textId="5326922A" w:rsidR="00A0670D" w:rsidRPr="0093321E" w:rsidRDefault="00A0670D" w:rsidP="00A50356">
            <w:pPr>
              <w:rPr>
                <w:rFonts w:cstheme="minorHAnsi"/>
                <w:b/>
                <w:bCs/>
              </w:rPr>
            </w:pPr>
            <w:r w:rsidRPr="0093321E">
              <w:rPr>
                <w:rFonts w:cstheme="minorHAnsi"/>
                <w:b/>
                <w:bCs/>
              </w:rPr>
              <w:lastRenderedPageBreak/>
              <w:t>ICT Lesson 5</w:t>
            </w:r>
          </w:p>
        </w:tc>
        <w:tc>
          <w:tcPr>
            <w:tcW w:w="2409" w:type="dxa"/>
            <w:shd w:val="clear" w:color="auto" w:fill="FFFFFF" w:themeFill="background1"/>
          </w:tcPr>
          <w:p w14:paraId="6614DEE5" w14:textId="77777777" w:rsidR="00A0670D" w:rsidRDefault="00A0670D" w:rsidP="00195F6A">
            <w:pPr>
              <w:rPr>
                <w:rFonts w:eastAsia="Times New Roman" w:cstheme="minorHAnsi"/>
                <w:lang w:eastAsia="en-GB"/>
              </w:rPr>
            </w:pPr>
            <w:r w:rsidRPr="00C43E7A">
              <w:rPr>
                <w:rFonts w:eastAsia="Times New Roman" w:cstheme="minorHAnsi"/>
                <w:b/>
                <w:bCs/>
                <w:lang w:eastAsia="en-GB"/>
              </w:rPr>
              <w:t xml:space="preserve">UK Nat. </w:t>
            </w:r>
            <w:proofErr w:type="spellStart"/>
            <w:r w:rsidRPr="00C43E7A">
              <w:rPr>
                <w:rFonts w:eastAsia="Times New Roman" w:cstheme="minorHAnsi"/>
                <w:b/>
                <w:bCs/>
                <w:lang w:eastAsia="en-GB"/>
              </w:rPr>
              <w:t>Curriculum</w:t>
            </w:r>
            <w:r w:rsidRPr="00C43E7A">
              <w:rPr>
                <w:rFonts w:eastAsia="Times New Roman" w:cstheme="minorHAnsi"/>
                <w:lang w:eastAsia="en-GB"/>
              </w:rPr>
              <w:t>"Use</w:t>
            </w:r>
            <w:proofErr w:type="spellEnd"/>
            <w:r w:rsidRPr="00C43E7A">
              <w:rPr>
                <w:rFonts w:eastAsia="Times New Roman" w:cstheme="minorHAnsi"/>
                <w:lang w:eastAsia="en-GB"/>
              </w:rPr>
              <w:t xml:space="preserve"> </w:t>
            </w:r>
            <w:r w:rsidRPr="00C43E7A">
              <w:rPr>
                <w:rFonts w:eastAsia="Times New Roman" w:cstheme="minorHAnsi"/>
                <w:b/>
                <w:bCs/>
                <w:lang w:eastAsia="en-GB"/>
              </w:rPr>
              <w:t>sequence</w:t>
            </w:r>
            <w:r w:rsidRPr="00C43E7A">
              <w:rPr>
                <w:rFonts w:eastAsia="Times New Roman" w:cstheme="minorHAnsi"/>
                <w:lang w:eastAsia="en-GB"/>
              </w:rPr>
              <w:t>... in programs."</w:t>
            </w:r>
          </w:p>
          <w:p w14:paraId="2F549997" w14:textId="77777777" w:rsidR="00A0670D" w:rsidRDefault="00A0670D" w:rsidP="00195F6A">
            <w:pPr>
              <w:rPr>
                <w:rFonts w:eastAsia="Times New Roman" w:cstheme="minorHAnsi"/>
                <w:lang w:eastAsia="en-GB"/>
              </w:rPr>
            </w:pPr>
          </w:p>
          <w:p w14:paraId="7F90BC74" w14:textId="77777777" w:rsidR="00A0670D" w:rsidRDefault="00A0670D" w:rsidP="00195F6A">
            <w:pPr>
              <w:rPr>
                <w:rFonts w:eastAsia="Times New Roman" w:cstheme="minorHAnsi"/>
                <w:lang w:eastAsia="en-GB"/>
              </w:rPr>
            </w:pPr>
            <w:r w:rsidRPr="00C43E7A">
              <w:rPr>
                <w:rFonts w:eastAsia="Times New Roman" w:cstheme="minorHAnsi"/>
                <w:b/>
                <w:bCs/>
                <w:lang w:eastAsia="en-GB"/>
              </w:rPr>
              <w:t>CSTA (Level 1B)1B-AP-10:</w:t>
            </w:r>
            <w:r w:rsidRPr="00C43E7A">
              <w:rPr>
                <w:rFonts w:eastAsia="Times New Roman" w:cstheme="minorHAnsi"/>
                <w:lang w:eastAsia="en-GB"/>
              </w:rPr>
              <w:t xml:space="preserve"> Create programs that include sequences...</w:t>
            </w:r>
          </w:p>
          <w:p w14:paraId="406CA8B7" w14:textId="77777777" w:rsidR="00A0670D" w:rsidRDefault="00A0670D" w:rsidP="00195F6A">
            <w:pPr>
              <w:rPr>
                <w:rFonts w:eastAsia="Times New Roman" w:cstheme="minorHAnsi"/>
                <w:lang w:eastAsia="en-GB"/>
              </w:rPr>
            </w:pPr>
          </w:p>
          <w:p w14:paraId="1E422941" w14:textId="6E9AB708" w:rsidR="00A0670D" w:rsidRPr="00DB4CEF" w:rsidRDefault="00A0670D" w:rsidP="00195F6A">
            <w:pPr>
              <w:rPr>
                <w:rFonts w:cstheme="minorHAnsi"/>
                <w:b/>
                <w:bCs/>
              </w:rPr>
            </w:pPr>
            <w:r w:rsidRPr="00C43E7A">
              <w:rPr>
                <w:rFonts w:eastAsia="Times New Roman" w:cstheme="minorHAnsi"/>
                <w:b/>
                <w:bCs/>
                <w:lang w:eastAsia="en-GB"/>
              </w:rPr>
              <w:t>ISTE Students1.6.b Creative Communicator:</w:t>
            </w:r>
            <w:r w:rsidRPr="00C43E7A">
              <w:rPr>
                <w:rFonts w:eastAsia="Times New Roman" w:cstheme="minorHAnsi"/>
                <w:lang w:eastAsia="en-GB"/>
              </w:rPr>
              <w:t xml:space="preserve"> Create original works... into new creations.</w:t>
            </w:r>
          </w:p>
        </w:tc>
        <w:tc>
          <w:tcPr>
            <w:tcW w:w="2527" w:type="dxa"/>
            <w:shd w:val="clear" w:color="auto" w:fill="FFFFFF" w:themeFill="background1"/>
          </w:tcPr>
          <w:p w14:paraId="70A29C21" w14:textId="646C47CF" w:rsidR="00DD00A0" w:rsidRPr="001171EA" w:rsidRDefault="00DD00A0" w:rsidP="001171EA">
            <w:pPr>
              <w:pStyle w:val="ListParagraph"/>
              <w:numPr>
                <w:ilvl w:val="0"/>
                <w:numId w:val="19"/>
              </w:numPr>
              <w:rPr>
                <w:rFonts w:ascii="Calibri" w:eastAsia="Calibri" w:hAnsi="Calibri" w:cs="Calibri"/>
              </w:rPr>
            </w:pPr>
            <w:r w:rsidRPr="001171EA">
              <w:rPr>
                <w:rFonts w:ascii="Calibri" w:eastAsia="Calibri" w:hAnsi="Calibri" w:cs="Calibri"/>
              </w:rPr>
              <w:t>"If you want to draw a square, what two commands do you need to repeat?" (Addresses CSTA 1A-AP-10 ).</w:t>
            </w:r>
          </w:p>
          <w:p w14:paraId="294C8CF5" w14:textId="1783C808" w:rsidR="00DD00A0" w:rsidRPr="001171EA" w:rsidRDefault="00DD00A0" w:rsidP="001171EA">
            <w:pPr>
              <w:pStyle w:val="ListParagraph"/>
              <w:numPr>
                <w:ilvl w:val="0"/>
                <w:numId w:val="19"/>
              </w:numPr>
              <w:rPr>
                <w:rFonts w:ascii="Calibri" w:eastAsia="Calibri" w:hAnsi="Calibri" w:cs="Calibri"/>
              </w:rPr>
            </w:pPr>
            <w:r w:rsidRPr="001171EA">
              <w:rPr>
                <w:rFonts w:ascii="Calibri" w:eastAsia="Calibri" w:hAnsi="Calibri" w:cs="Calibri"/>
              </w:rPr>
              <w:t>"Does the computer know what a 'square' is, or do we have to explain it step-by-step?" (Addresses ISTE 1.5.d - automation/algorithmic thinking).</w:t>
            </w:r>
          </w:p>
          <w:p w14:paraId="645346A6" w14:textId="77777777" w:rsidR="00A0670D" w:rsidRPr="00D755BF" w:rsidRDefault="00A0670D" w:rsidP="00E065D7">
            <w:pPr>
              <w:rPr>
                <w:rFonts w:ascii="Calibri" w:eastAsia="Calibri" w:hAnsi="Calibri" w:cs="Calibri"/>
              </w:rPr>
            </w:pPr>
          </w:p>
        </w:tc>
        <w:tc>
          <w:tcPr>
            <w:tcW w:w="5757" w:type="dxa"/>
          </w:tcPr>
          <w:p w14:paraId="56606226" w14:textId="77777777" w:rsidR="00441655" w:rsidRDefault="00441655" w:rsidP="00441655">
            <w:pPr>
              <w:pStyle w:val="NormalWeb"/>
            </w:pPr>
            <w:r>
              <w:rPr>
                <w:b/>
                <w:bCs/>
              </w:rPr>
              <w:t>0–10 Minutes</w:t>
            </w:r>
          </w:p>
          <w:p w14:paraId="4AA23591" w14:textId="77777777" w:rsidR="00441655" w:rsidRDefault="00441655" w:rsidP="00441655">
            <w:pPr>
              <w:pStyle w:val="NormalWeb"/>
            </w:pPr>
            <w:r>
              <w:t>Students log onto their assigned computer workstations and open the typing warm-up link directly on the class website (</w:t>
            </w:r>
            <w:r>
              <w:rPr>
                <w:rStyle w:val="HTMLCode"/>
              </w:rPr>
              <w:t>ndovu.org.uk/type/</w:t>
            </w:r>
            <w:r>
              <w:t>). Pupils complete a 10-minute touch-typing practice session focusing on finger positioning and keystroke accuracy while typing core coding and geometry vocabulary (</w:t>
            </w:r>
            <w:r>
              <w:rPr>
                <w:i/>
                <w:iCs/>
              </w:rPr>
              <w:t>sequence</w:t>
            </w:r>
            <w:r>
              <w:t xml:space="preserve">, </w:t>
            </w:r>
            <w:r>
              <w:rPr>
                <w:i/>
                <w:iCs/>
              </w:rPr>
              <w:t>loop</w:t>
            </w:r>
            <w:r>
              <w:t xml:space="preserve">, </w:t>
            </w:r>
            <w:r>
              <w:rPr>
                <w:i/>
                <w:iCs/>
              </w:rPr>
              <w:t>repeat</w:t>
            </w:r>
            <w:r>
              <w:t xml:space="preserve">, </w:t>
            </w:r>
            <w:r>
              <w:rPr>
                <w:i/>
                <w:iCs/>
              </w:rPr>
              <w:t>angle</w:t>
            </w:r>
            <w:r>
              <w:t xml:space="preserve">, </w:t>
            </w:r>
            <w:r>
              <w:rPr>
                <w:i/>
                <w:iCs/>
              </w:rPr>
              <w:t>turn</w:t>
            </w:r>
            <w:r>
              <w:t xml:space="preserve">, </w:t>
            </w:r>
            <w:r>
              <w:rPr>
                <w:i/>
                <w:iCs/>
              </w:rPr>
              <w:t>move</w:t>
            </w:r>
            <w:r>
              <w:t xml:space="preserve">, </w:t>
            </w:r>
            <w:r>
              <w:rPr>
                <w:i/>
                <w:iCs/>
              </w:rPr>
              <w:t>pattern</w:t>
            </w:r>
            <w:r>
              <w:t>). Circulate to support any pupils requiring log-in assistance and ensure proper posture.</w:t>
            </w:r>
          </w:p>
          <w:p w14:paraId="4BEDD118" w14:textId="77777777" w:rsidR="00441655" w:rsidRDefault="00441655" w:rsidP="00441655">
            <w:pPr>
              <w:pStyle w:val="NormalWeb"/>
            </w:pPr>
            <w:r>
              <w:rPr>
                <w:b/>
                <w:bCs/>
              </w:rPr>
              <w:t>10–35 Minutes</w:t>
            </w:r>
          </w:p>
          <w:p w14:paraId="7D7B6240" w14:textId="77777777" w:rsidR="00441655" w:rsidRDefault="00441655" w:rsidP="00441655">
            <w:pPr>
              <w:pStyle w:val="NormalWeb"/>
            </w:pPr>
            <w:r>
              <w:t xml:space="preserve">Gather the class to introduce how computers use algorithms to draw shapes. Explain that computers do not automatically understand geometric concepts like a "square" or "triangle"—they require precise, ordered sequences of instructions (e.g., </w:t>
            </w:r>
            <w:r>
              <w:rPr>
                <w:i/>
                <w:iCs/>
              </w:rPr>
              <w:t>Move Forward</w:t>
            </w:r>
            <w:r>
              <w:t xml:space="preserve"> followed by </w:t>
            </w:r>
            <w:r>
              <w:rPr>
                <w:i/>
                <w:iCs/>
              </w:rPr>
              <w:t>Turn Right</w:t>
            </w:r>
            <w:r>
              <w:t xml:space="preserve">) executed step-by-step. Direct students to launch the "Interactive Algorithmic Artist &amp; Sequence Studio" widget on the website. Pupils work through Slide </w:t>
            </w:r>
            <w:r>
              <w:lastRenderedPageBreak/>
              <w:t>1, testing the interactive shape simulator to observe how different repeating sequences create squares, triangles, and stars. On Slide 2, pupils answer sequence logic questions regarding the necessary commands to form shapes and explain why the order of instructions matters. On Slide 3, pupils use the drawing canvas to design a geometric pattern or composite shape (such as a house formed by a square and a triangle). Once completed, pupils click "Download Lesson 5 Artist Report" to save their HTML assessment summary and drawing into their student network folder.</w:t>
            </w:r>
          </w:p>
          <w:p w14:paraId="01753DF8" w14:textId="77777777" w:rsidR="00441655" w:rsidRDefault="00441655" w:rsidP="00441655">
            <w:pPr>
              <w:pStyle w:val="NormalWeb"/>
            </w:pPr>
            <w:r>
              <w:rPr>
                <w:b/>
                <w:bCs/>
              </w:rPr>
              <w:t>35–50 Minutes</w:t>
            </w:r>
          </w:p>
          <w:p w14:paraId="09D70B5E" w14:textId="77777777" w:rsidR="00441655" w:rsidRDefault="00441655" w:rsidP="00441655">
            <w:pPr>
              <w:pStyle w:val="NormalWeb"/>
            </w:pPr>
            <w:r>
              <w:t>Transition the class to the main coding activity on Code.org Artist puzzles (</w:t>
            </w:r>
            <w:r>
              <w:rPr>
                <w:rStyle w:val="HTMLCode"/>
              </w:rPr>
              <w:t>[https://studio.code.org/users/sign_in](https://studio.code.org/users/sign_in)</w:t>
            </w:r>
            <w:r>
              <w:t>). Direct pupils to sign in using their section code or picture cards. Guide pupils through block-based turtle graphics puzzles where they write programs to move an artist avatar across the screen. Focus on sequence (ordering move and turn blocks correctly) and using repeat loops to complete multi-sided shapes efficiently. Highlight turn angles, noting that a standard corner turn is 90° while sharper polygon angles require larger turn values.</w:t>
            </w:r>
          </w:p>
          <w:p w14:paraId="19DBD870" w14:textId="77777777" w:rsidR="00441655" w:rsidRDefault="00441655" w:rsidP="00441655">
            <w:pPr>
              <w:pStyle w:val="NormalWeb"/>
            </w:pPr>
            <w:r>
              <w:rPr>
                <w:b/>
                <w:bCs/>
              </w:rPr>
              <w:t>50–60 Minutes</w:t>
            </w:r>
          </w:p>
          <w:p w14:paraId="220B0403" w14:textId="77777777" w:rsidR="00441655" w:rsidRDefault="00441655" w:rsidP="00441655">
            <w:pPr>
              <w:pStyle w:val="NormalWeb"/>
            </w:pPr>
            <w:r>
              <w:t xml:space="preserve">Conclude the lesson with a whole-class verbal Exit Ticket asking: </w:t>
            </w:r>
            <w:r>
              <w:rPr>
                <w:i/>
                <w:iCs/>
              </w:rPr>
              <w:t>What exact sequence of instructions does a computer need to draw a square?</w:t>
            </w:r>
            <w:r>
              <w:t xml:space="preserve"> (Repeat 4 times: Move forward, turn right 90 degrees). Oversee a structured account log-off procedure for both Code.org and the workstation PC, ensuring all desk spaces, </w:t>
            </w:r>
            <w:r>
              <w:lastRenderedPageBreak/>
              <w:t>headphones, and chairs are left clean and tidy before pupils exit the suite.</w:t>
            </w:r>
          </w:p>
          <w:p w14:paraId="6B35678C" w14:textId="6BF24B04" w:rsidR="00A0670D" w:rsidRPr="00A50356" w:rsidRDefault="00A0670D" w:rsidP="00A50356">
            <w:pPr>
              <w:rPr>
                <w:rFonts w:cstheme="minorHAnsi"/>
              </w:rPr>
            </w:pPr>
          </w:p>
        </w:tc>
        <w:tc>
          <w:tcPr>
            <w:tcW w:w="2070" w:type="dxa"/>
          </w:tcPr>
          <w:p w14:paraId="7A7F4F56" w14:textId="77777777" w:rsidR="00A0670D" w:rsidRDefault="00A0670D" w:rsidP="00A50356">
            <w:pPr>
              <w:rPr>
                <w:rFonts w:ascii="Calibri" w:eastAsia="Calibri" w:hAnsi="Calibri" w:cs="Calibri"/>
                <w:color w:val="000000" w:themeColor="text1"/>
              </w:rPr>
            </w:pPr>
            <w:r w:rsidRPr="33314B52">
              <w:rPr>
                <w:rFonts w:ascii="Calibri" w:eastAsia="Calibri" w:hAnsi="Calibri" w:cs="Calibri"/>
                <w:color w:val="000000" w:themeColor="text1"/>
              </w:rPr>
              <w:lastRenderedPageBreak/>
              <w:t xml:space="preserve">Inclusion: </w:t>
            </w:r>
          </w:p>
          <w:p w14:paraId="01139134" w14:textId="77777777" w:rsidR="00A0670D" w:rsidRDefault="00A0670D" w:rsidP="00A50356">
            <w:pPr>
              <w:rPr>
                <w:rFonts w:ascii="Calibri" w:eastAsia="Calibri" w:hAnsi="Calibri" w:cs="Calibri"/>
                <w:color w:val="000000" w:themeColor="text1"/>
              </w:rPr>
            </w:pPr>
            <w:r w:rsidRPr="33314B52">
              <w:rPr>
                <w:rFonts w:ascii="Calibri" w:eastAsia="Calibri" w:hAnsi="Calibri" w:cs="Calibri"/>
                <w:color w:val="000000" w:themeColor="text1"/>
              </w:rPr>
              <w:t xml:space="preserve">HA/MA LA  </w:t>
            </w:r>
            <w:r w:rsidRPr="33314B52">
              <w:rPr>
                <w:rFonts w:ascii="Times New Roman" w:eastAsia="Times New Roman" w:hAnsi="Times New Roman" w:cs="Times New Roman"/>
                <w:color w:val="000000" w:themeColor="text1"/>
              </w:rPr>
              <w:t xml:space="preserve"> </w:t>
            </w:r>
            <w:r w:rsidRPr="33314B52">
              <w:rPr>
                <w:rFonts w:ascii="Calibri" w:eastAsia="Calibri" w:hAnsi="Calibri" w:cs="Calibri"/>
                <w:color w:val="000000" w:themeColor="text1"/>
              </w:rPr>
              <w:t>The course allows all children to progress and gives scope for the children with a quick grasp of this to push themselves whilst teacher support and peer support can help those having a few initial difficulties.</w:t>
            </w:r>
          </w:p>
          <w:p w14:paraId="7AD243E4" w14:textId="64222DF3" w:rsidR="00A0670D" w:rsidRPr="0093321E" w:rsidRDefault="00A0670D" w:rsidP="00A50356">
            <w:pPr>
              <w:pStyle w:val="paragraph"/>
              <w:spacing w:before="0" w:beforeAutospacing="0" w:after="0" w:afterAutospacing="0"/>
              <w:textAlignment w:val="baseline"/>
              <w:rPr>
                <w:rFonts w:asciiTheme="minorHAnsi" w:hAnsiTheme="minorHAnsi" w:cstheme="minorHAnsi"/>
                <w:sz w:val="22"/>
                <w:szCs w:val="22"/>
              </w:rPr>
            </w:pPr>
          </w:p>
        </w:tc>
        <w:tc>
          <w:tcPr>
            <w:tcW w:w="1470" w:type="dxa"/>
          </w:tcPr>
          <w:p w14:paraId="66B62E36" w14:textId="77777777" w:rsidR="00A0670D" w:rsidRDefault="00A0670D" w:rsidP="00A50356">
            <w:pPr>
              <w:rPr>
                <w:rFonts w:ascii="Times New Roman" w:eastAsia="Times New Roman" w:hAnsi="Times New Roman" w:cs="Times New Roman"/>
                <w:color w:val="000000" w:themeColor="text1"/>
              </w:rPr>
            </w:pPr>
            <w:r w:rsidRPr="33314B52">
              <w:rPr>
                <w:rFonts w:ascii="Calibri" w:eastAsia="Calibri" w:hAnsi="Calibri" w:cs="Calibri"/>
                <w:b/>
                <w:bCs/>
                <w:color w:val="000000" w:themeColor="text1"/>
              </w:rPr>
              <w:t>Resources</w:t>
            </w:r>
            <w:r w:rsidRPr="33314B52">
              <w:rPr>
                <w:rFonts w:ascii="Calibri" w:eastAsia="Calibri" w:hAnsi="Calibri" w:cs="Calibri"/>
                <w:color w:val="000000" w:themeColor="text1"/>
              </w:rPr>
              <w:t>:</w:t>
            </w:r>
            <w:r w:rsidRPr="33314B52">
              <w:rPr>
                <w:rFonts w:ascii="Calibri" w:eastAsia="Calibri" w:hAnsi="Calibri" w:cs="Calibri"/>
                <w:i/>
                <w:iCs/>
                <w:color w:val="000000" w:themeColor="text1"/>
              </w:rPr>
              <w:t xml:space="preserve"> </w:t>
            </w:r>
            <w:r w:rsidRPr="33314B52">
              <w:rPr>
                <w:rFonts w:ascii="Times New Roman" w:eastAsia="Times New Roman" w:hAnsi="Times New Roman" w:cs="Times New Roman"/>
                <w:i/>
                <w:iCs/>
                <w:color w:val="000000" w:themeColor="text1"/>
              </w:rPr>
              <w:t xml:space="preserve"> </w:t>
            </w:r>
            <w:r w:rsidRPr="33314B52">
              <w:rPr>
                <w:rFonts w:ascii="Times New Roman" w:eastAsia="Times New Roman" w:hAnsi="Times New Roman" w:cs="Times New Roman"/>
                <w:color w:val="000000" w:themeColor="text1"/>
              </w:rPr>
              <w:t xml:space="preserve"> </w:t>
            </w:r>
            <w:r w:rsidRPr="33314B52">
              <w:rPr>
                <w:rFonts w:ascii="Calibri" w:eastAsia="Calibri" w:hAnsi="Calibri" w:cs="Calibri"/>
                <w:color w:val="000000" w:themeColor="text1"/>
              </w:rPr>
              <w:t xml:space="preserve">Access to the computer suite and the children will need login cards. In theory this can also work on the iPads but the speed of the connection meant this didn’t work properly on the previous attempt. All videos are in the corresponding folder on </w:t>
            </w:r>
            <w:r w:rsidRPr="33314B52">
              <w:rPr>
                <w:rFonts w:ascii="Calibri" w:eastAsia="Calibri" w:hAnsi="Calibri" w:cs="Calibri"/>
                <w:color w:val="000000" w:themeColor="text1"/>
              </w:rPr>
              <w:lastRenderedPageBreak/>
              <w:t xml:space="preserve">teams / </w:t>
            </w:r>
            <w:proofErr w:type="spellStart"/>
            <w:r w:rsidRPr="33314B52">
              <w:rPr>
                <w:rFonts w:ascii="Calibri" w:eastAsia="Calibri" w:hAnsi="Calibri" w:cs="Calibri"/>
                <w:color w:val="000000" w:themeColor="text1"/>
              </w:rPr>
              <w:t>sharepoint</w:t>
            </w:r>
            <w:proofErr w:type="spellEnd"/>
            <w:r w:rsidRPr="33314B52">
              <w:rPr>
                <w:rFonts w:ascii="Times New Roman" w:eastAsia="Times New Roman" w:hAnsi="Times New Roman" w:cs="Times New Roman"/>
                <w:color w:val="000000" w:themeColor="text1"/>
              </w:rPr>
              <w:t>.</w:t>
            </w:r>
          </w:p>
          <w:p w14:paraId="7617C1E7" w14:textId="77777777" w:rsidR="00A0670D" w:rsidRDefault="00A0670D" w:rsidP="00A50356">
            <w:pPr>
              <w:rPr>
                <w:rFonts w:ascii="Calibri" w:eastAsia="Calibri" w:hAnsi="Calibri" w:cs="Calibri"/>
                <w:b/>
                <w:bCs/>
                <w:color w:val="000000" w:themeColor="text1"/>
              </w:rPr>
            </w:pPr>
          </w:p>
          <w:p w14:paraId="0876C2FE" w14:textId="77777777" w:rsidR="00A0670D" w:rsidRDefault="00A0670D" w:rsidP="00A50356">
            <w:pPr>
              <w:rPr>
                <w:rFonts w:ascii="Calibri" w:eastAsia="Calibri" w:hAnsi="Calibri" w:cs="Calibri"/>
                <w:b/>
                <w:bCs/>
                <w:color w:val="000000" w:themeColor="text1"/>
              </w:rPr>
            </w:pPr>
            <w:r w:rsidRPr="33314B52">
              <w:rPr>
                <w:rFonts w:ascii="Calibri" w:eastAsia="Calibri" w:hAnsi="Calibri" w:cs="Calibri"/>
                <w:color w:val="000000" w:themeColor="text1"/>
              </w:rPr>
              <w:t>Copies of the Play Like Share workbooks and also have episode 2 ready.</w:t>
            </w:r>
          </w:p>
          <w:p w14:paraId="6F838087" w14:textId="648172CB" w:rsidR="00A0670D" w:rsidRPr="0093321E" w:rsidRDefault="00A0670D" w:rsidP="00A50356">
            <w:pPr>
              <w:pStyle w:val="paragraph"/>
              <w:spacing w:before="0" w:beforeAutospacing="0" w:after="0" w:afterAutospacing="0"/>
              <w:textAlignment w:val="baseline"/>
              <w:rPr>
                <w:rStyle w:val="normaltextrun"/>
                <w:rFonts w:asciiTheme="minorHAnsi" w:hAnsiTheme="minorHAnsi" w:cstheme="minorHAnsi"/>
                <w:color w:val="000000"/>
                <w:position w:val="1"/>
                <w:sz w:val="22"/>
                <w:szCs w:val="22"/>
              </w:rPr>
            </w:pPr>
          </w:p>
        </w:tc>
      </w:tr>
      <w:tr w:rsidR="009D58B4" w:rsidRPr="0093321E" w14:paraId="35623A8D" w14:textId="77777777" w:rsidTr="00D755BF">
        <w:trPr>
          <w:trHeight w:val="813"/>
        </w:trPr>
        <w:tc>
          <w:tcPr>
            <w:tcW w:w="1155" w:type="dxa"/>
            <w:shd w:val="clear" w:color="auto" w:fill="D1FFF3"/>
          </w:tcPr>
          <w:p w14:paraId="0990274B" w14:textId="5CC9580E" w:rsidR="00A0670D" w:rsidRPr="0093321E" w:rsidRDefault="00A0670D" w:rsidP="00042C37">
            <w:pPr>
              <w:rPr>
                <w:rFonts w:cstheme="minorHAnsi"/>
                <w:b/>
                <w:bCs/>
              </w:rPr>
            </w:pPr>
            <w:r w:rsidRPr="0093321E">
              <w:rPr>
                <w:rFonts w:cstheme="minorHAnsi"/>
                <w:b/>
                <w:bCs/>
              </w:rPr>
              <w:lastRenderedPageBreak/>
              <w:t>ICT Lesson 6</w:t>
            </w:r>
          </w:p>
        </w:tc>
        <w:tc>
          <w:tcPr>
            <w:tcW w:w="2409" w:type="dxa"/>
            <w:shd w:val="clear" w:color="auto" w:fill="FFFFFF" w:themeFill="background1"/>
          </w:tcPr>
          <w:p w14:paraId="4278FBB1" w14:textId="77777777" w:rsidR="00A0670D" w:rsidRPr="00CA0598" w:rsidRDefault="00A0670D" w:rsidP="00CA0598">
            <w:pPr>
              <w:textAlignment w:val="baseline"/>
              <w:rPr>
                <w:rFonts w:eastAsia="Times New Roman" w:cstheme="minorHAnsi"/>
                <w:lang w:eastAsia="en-GB"/>
              </w:rPr>
            </w:pPr>
            <w:r w:rsidRPr="00CA0598">
              <w:rPr>
                <w:rFonts w:eastAsia="Times New Roman" w:cstheme="minorHAnsi"/>
                <w:b/>
                <w:bCs/>
                <w:lang w:eastAsia="en-GB"/>
              </w:rPr>
              <w:t>UK Nat. Curriculum</w:t>
            </w:r>
          </w:p>
          <w:p w14:paraId="365C89F9" w14:textId="77777777" w:rsidR="00A0670D" w:rsidRPr="00CA0598" w:rsidRDefault="00A0670D" w:rsidP="00CA0598">
            <w:pPr>
              <w:textAlignment w:val="baseline"/>
              <w:rPr>
                <w:rFonts w:eastAsia="Times New Roman" w:cstheme="minorHAnsi"/>
                <w:lang w:eastAsia="en-GB"/>
              </w:rPr>
            </w:pPr>
            <w:r w:rsidRPr="00CA0598">
              <w:rPr>
                <w:rFonts w:eastAsia="Times New Roman" w:cstheme="minorHAnsi"/>
                <w:lang w:eastAsia="en-GB"/>
              </w:rPr>
              <w:t xml:space="preserve">"Use </w:t>
            </w:r>
            <w:r w:rsidRPr="00CA0598">
              <w:rPr>
                <w:rFonts w:eastAsia="Times New Roman" w:cstheme="minorHAnsi"/>
                <w:b/>
                <w:bCs/>
                <w:lang w:eastAsia="en-GB"/>
              </w:rPr>
              <w:t>repetition</w:t>
            </w:r>
            <w:r w:rsidRPr="00CA0598">
              <w:rPr>
                <w:rFonts w:eastAsia="Times New Roman" w:cstheme="minorHAnsi"/>
                <w:lang w:eastAsia="en-GB"/>
              </w:rPr>
              <w:t xml:space="preserve"> in programs." </w:t>
            </w:r>
          </w:p>
          <w:p w14:paraId="1725DE24" w14:textId="77777777" w:rsidR="00A0670D" w:rsidRPr="00CA0598" w:rsidRDefault="00A0670D" w:rsidP="00CA0598">
            <w:pPr>
              <w:textAlignment w:val="baseline"/>
              <w:rPr>
                <w:rFonts w:eastAsia="Times New Roman" w:cstheme="minorHAnsi"/>
                <w:lang w:eastAsia="en-GB"/>
              </w:rPr>
            </w:pPr>
            <w:r w:rsidRPr="00CA0598">
              <w:rPr>
                <w:rFonts w:eastAsia="Times New Roman" w:cstheme="minorHAnsi"/>
                <w:lang w:eastAsia="en-GB"/>
              </w:rPr>
              <w:br/>
            </w:r>
          </w:p>
          <w:p w14:paraId="22C7C5E6" w14:textId="77777777" w:rsidR="00A0670D" w:rsidRDefault="00A0670D" w:rsidP="00CA0598">
            <w:pPr>
              <w:textAlignment w:val="baseline"/>
              <w:rPr>
                <w:rFonts w:eastAsia="Times New Roman" w:cstheme="minorHAnsi"/>
                <w:lang w:eastAsia="en-GB"/>
              </w:rPr>
            </w:pPr>
            <w:r w:rsidRPr="00CA0598">
              <w:rPr>
                <w:rFonts w:eastAsia="Times New Roman" w:cstheme="minorHAnsi"/>
                <w:lang w:eastAsia="en-GB"/>
              </w:rPr>
              <w:t>"Solve problems by decomposing them into smaller parts."</w:t>
            </w:r>
          </w:p>
          <w:p w14:paraId="2C2AC45E" w14:textId="77777777" w:rsidR="00A0670D" w:rsidRPr="00CA0598" w:rsidRDefault="00A0670D" w:rsidP="00CA0598">
            <w:pPr>
              <w:textAlignment w:val="baseline"/>
              <w:rPr>
                <w:rFonts w:eastAsia="Times New Roman" w:cstheme="minorHAnsi"/>
                <w:lang w:eastAsia="en-GB"/>
              </w:rPr>
            </w:pPr>
          </w:p>
          <w:p w14:paraId="64FFD295" w14:textId="77777777" w:rsidR="00A0670D" w:rsidRPr="00CA0598" w:rsidRDefault="00A0670D" w:rsidP="00CA0598">
            <w:pPr>
              <w:textAlignment w:val="baseline"/>
              <w:rPr>
                <w:rFonts w:eastAsia="Times New Roman" w:cstheme="minorHAnsi"/>
                <w:lang w:eastAsia="en-GB"/>
              </w:rPr>
            </w:pPr>
            <w:r w:rsidRPr="00CA0598">
              <w:rPr>
                <w:rFonts w:eastAsia="Times New Roman" w:cstheme="minorHAnsi"/>
                <w:b/>
                <w:bCs/>
                <w:lang w:eastAsia="en-GB"/>
              </w:rPr>
              <w:t>CSTA (Level 1B)</w:t>
            </w:r>
          </w:p>
          <w:p w14:paraId="453E89A7" w14:textId="77777777" w:rsidR="00A0670D" w:rsidRPr="00CA0598" w:rsidRDefault="00A0670D" w:rsidP="00CA0598">
            <w:pPr>
              <w:textAlignment w:val="baseline"/>
              <w:rPr>
                <w:rFonts w:eastAsia="Times New Roman" w:cstheme="minorHAnsi"/>
                <w:lang w:eastAsia="en-GB"/>
              </w:rPr>
            </w:pPr>
            <w:r w:rsidRPr="00CA0598">
              <w:rPr>
                <w:rFonts w:eastAsia="Times New Roman" w:cstheme="minorHAnsi"/>
                <w:b/>
                <w:bCs/>
                <w:lang w:eastAsia="en-GB"/>
              </w:rPr>
              <w:t>1B-AP-10:</w:t>
            </w:r>
            <w:r w:rsidRPr="00CA0598">
              <w:rPr>
                <w:rFonts w:eastAsia="Times New Roman" w:cstheme="minorHAnsi"/>
                <w:lang w:eastAsia="en-GB"/>
              </w:rPr>
              <w:t xml:space="preserve"> Create programs that include... loops. </w:t>
            </w:r>
          </w:p>
          <w:p w14:paraId="0B339840" w14:textId="77777777" w:rsidR="00A0670D" w:rsidRPr="00CA0598" w:rsidRDefault="00A0670D" w:rsidP="00CA0598">
            <w:pPr>
              <w:textAlignment w:val="baseline"/>
              <w:rPr>
                <w:rFonts w:eastAsia="Times New Roman" w:cstheme="minorHAnsi"/>
                <w:lang w:eastAsia="en-GB"/>
              </w:rPr>
            </w:pPr>
            <w:r w:rsidRPr="00CA0598">
              <w:rPr>
                <w:rFonts w:eastAsia="Times New Roman" w:cstheme="minorHAnsi"/>
                <w:lang w:eastAsia="en-GB"/>
              </w:rPr>
              <w:br/>
            </w:r>
          </w:p>
          <w:p w14:paraId="556474CA" w14:textId="77777777" w:rsidR="00A0670D" w:rsidRDefault="00A0670D" w:rsidP="00CA0598">
            <w:pPr>
              <w:textAlignment w:val="baseline"/>
              <w:rPr>
                <w:rFonts w:eastAsia="Times New Roman" w:cstheme="minorHAnsi"/>
                <w:lang w:eastAsia="en-GB"/>
              </w:rPr>
            </w:pPr>
            <w:r w:rsidRPr="00CA0598">
              <w:rPr>
                <w:rFonts w:eastAsia="Times New Roman" w:cstheme="minorHAnsi"/>
                <w:b/>
                <w:bCs/>
                <w:lang w:eastAsia="en-GB"/>
              </w:rPr>
              <w:t>1B-AP-11:</w:t>
            </w:r>
            <w:r w:rsidRPr="00CA0598">
              <w:rPr>
                <w:rFonts w:eastAsia="Times New Roman" w:cstheme="minorHAnsi"/>
                <w:lang w:eastAsia="en-GB"/>
              </w:rPr>
              <w:t xml:space="preserve"> Decompose problems into smaller, manageable subproblems.</w:t>
            </w:r>
          </w:p>
          <w:p w14:paraId="7041ACA1" w14:textId="77777777" w:rsidR="00A0670D" w:rsidRPr="00CA0598" w:rsidRDefault="00A0670D" w:rsidP="00CA0598">
            <w:pPr>
              <w:textAlignment w:val="baseline"/>
              <w:rPr>
                <w:rFonts w:eastAsia="Times New Roman" w:cstheme="minorHAnsi"/>
                <w:lang w:eastAsia="en-GB"/>
              </w:rPr>
            </w:pPr>
          </w:p>
          <w:p w14:paraId="7A400B76" w14:textId="09E1434D" w:rsidR="00A0670D" w:rsidRPr="00DB4CEF" w:rsidRDefault="00A0670D" w:rsidP="00CA0598">
            <w:pPr>
              <w:rPr>
                <w:rFonts w:cstheme="minorHAnsi"/>
                <w:b/>
                <w:bCs/>
              </w:rPr>
            </w:pPr>
            <w:r w:rsidRPr="00CA0598">
              <w:rPr>
                <w:rFonts w:eastAsia="Times New Roman" w:cstheme="minorHAnsi"/>
                <w:b/>
                <w:bCs/>
                <w:lang w:eastAsia="en-GB"/>
              </w:rPr>
              <w:t>ISTE Students1.5.d Computational Thinker:</w:t>
            </w:r>
            <w:r w:rsidRPr="00CA0598">
              <w:rPr>
                <w:rFonts w:eastAsia="Times New Roman" w:cstheme="minorHAnsi"/>
                <w:lang w:eastAsia="en-GB"/>
              </w:rPr>
              <w:t xml:space="preserve"> Understand how automation works and use algorithmic thinking...</w:t>
            </w:r>
          </w:p>
        </w:tc>
        <w:tc>
          <w:tcPr>
            <w:tcW w:w="2527" w:type="dxa"/>
            <w:shd w:val="clear" w:color="auto" w:fill="FFFFFF" w:themeFill="background1"/>
          </w:tcPr>
          <w:p w14:paraId="26917FCB" w14:textId="41B49D6E" w:rsidR="00DD00A0" w:rsidRPr="001171EA" w:rsidRDefault="00DD00A0" w:rsidP="001171EA">
            <w:pPr>
              <w:pStyle w:val="ListParagraph"/>
              <w:numPr>
                <w:ilvl w:val="0"/>
                <w:numId w:val="19"/>
              </w:numPr>
              <w:rPr>
                <w:rFonts w:ascii="Calibri" w:eastAsia="Calibri" w:hAnsi="Calibri" w:cs="Calibri"/>
              </w:rPr>
            </w:pPr>
            <w:r w:rsidRPr="001171EA">
              <w:rPr>
                <w:rFonts w:ascii="Calibri" w:eastAsia="Calibri" w:hAnsi="Calibri" w:cs="Calibri"/>
              </w:rPr>
              <w:t>"Instead of using 'Move, Turn, Move, Turn, Move, Turn', what single block could we use?" (Addresses UK Repetition and CSTA 1B-AP-10 ).</w:t>
            </w:r>
          </w:p>
          <w:p w14:paraId="36E061FE" w14:textId="5702E665" w:rsidR="00DD00A0" w:rsidRPr="001171EA" w:rsidRDefault="00DD00A0" w:rsidP="001171EA">
            <w:pPr>
              <w:pStyle w:val="ListParagraph"/>
              <w:numPr>
                <w:ilvl w:val="0"/>
                <w:numId w:val="19"/>
              </w:numPr>
              <w:rPr>
                <w:rFonts w:ascii="Calibri" w:eastAsia="Calibri" w:hAnsi="Calibri" w:cs="Calibri"/>
              </w:rPr>
            </w:pPr>
            <w:r w:rsidRPr="001171EA">
              <w:rPr>
                <w:rFonts w:ascii="Calibri" w:eastAsia="Calibri" w:hAnsi="Calibri" w:cs="Calibri"/>
              </w:rPr>
              <w:t>"If we change the angle from 90 degrees to 45 degrees, what will happen to our shape?" (Addresses UK Prediction).</w:t>
            </w:r>
          </w:p>
          <w:p w14:paraId="2C483C87" w14:textId="77777777" w:rsidR="00A0670D" w:rsidRPr="00D755BF" w:rsidRDefault="00A0670D" w:rsidP="00E065D7">
            <w:pPr>
              <w:rPr>
                <w:rFonts w:ascii="Calibri" w:eastAsia="Calibri" w:hAnsi="Calibri" w:cs="Calibri"/>
              </w:rPr>
            </w:pPr>
          </w:p>
        </w:tc>
        <w:tc>
          <w:tcPr>
            <w:tcW w:w="5757" w:type="dxa"/>
            <w:shd w:val="clear" w:color="auto" w:fill="FFFFFF" w:themeFill="background1"/>
          </w:tcPr>
          <w:p w14:paraId="0AE705D0" w14:textId="77777777" w:rsidR="0078704A" w:rsidRDefault="0078704A" w:rsidP="0078704A">
            <w:pPr>
              <w:pStyle w:val="NormalWeb"/>
            </w:pPr>
            <w:r>
              <w:rPr>
                <w:b/>
                <w:bCs/>
              </w:rPr>
              <w:t>0–10 Minutes</w:t>
            </w:r>
          </w:p>
          <w:p w14:paraId="5BD6C312" w14:textId="77777777" w:rsidR="0078704A" w:rsidRDefault="0078704A" w:rsidP="0078704A">
            <w:pPr>
              <w:pStyle w:val="NormalWeb"/>
            </w:pPr>
            <w:r>
              <w:t>Students log onto their assigned computer workstations and open the typing warm-up link directly on the class website (</w:t>
            </w:r>
            <w:r>
              <w:rPr>
                <w:rStyle w:val="HTMLCode"/>
              </w:rPr>
              <w:t>ndovu.org.uk/type/</w:t>
            </w:r>
            <w:r>
              <w:t>). Pupils complete a 10-minute warm-up focusing on finger positioning and keystroke accuracy while typing core coding and geometry terms (</w:t>
            </w:r>
            <w:r>
              <w:rPr>
                <w:i/>
                <w:iCs/>
              </w:rPr>
              <w:t>decomposition</w:t>
            </w:r>
            <w:r>
              <w:t xml:space="preserve">, </w:t>
            </w:r>
            <w:r>
              <w:rPr>
                <w:i/>
                <w:iCs/>
              </w:rPr>
              <w:t>repetition</w:t>
            </w:r>
            <w:r>
              <w:t xml:space="preserve">, </w:t>
            </w:r>
            <w:r>
              <w:rPr>
                <w:i/>
                <w:iCs/>
              </w:rPr>
              <w:t>loop</w:t>
            </w:r>
            <w:r>
              <w:t xml:space="preserve">, </w:t>
            </w:r>
            <w:r>
              <w:rPr>
                <w:i/>
                <w:iCs/>
              </w:rPr>
              <w:t>angle</w:t>
            </w:r>
            <w:r>
              <w:t xml:space="preserve">, </w:t>
            </w:r>
            <w:r>
              <w:rPr>
                <w:i/>
                <w:iCs/>
              </w:rPr>
              <w:t>degree</w:t>
            </w:r>
            <w:r>
              <w:t xml:space="preserve">, </w:t>
            </w:r>
            <w:r>
              <w:rPr>
                <w:i/>
                <w:iCs/>
              </w:rPr>
              <w:t>corner</w:t>
            </w:r>
            <w:r>
              <w:t xml:space="preserve">, </w:t>
            </w:r>
            <w:r>
              <w:rPr>
                <w:i/>
                <w:iCs/>
              </w:rPr>
              <w:t>polygon</w:t>
            </w:r>
            <w:r>
              <w:t>). Circulate to support any pupils requiring log-in assistance and ensure proper posture.</w:t>
            </w:r>
          </w:p>
          <w:p w14:paraId="59066074" w14:textId="77777777" w:rsidR="0078704A" w:rsidRDefault="0078704A" w:rsidP="0078704A">
            <w:pPr>
              <w:pStyle w:val="NormalWeb"/>
            </w:pPr>
            <w:r>
              <w:rPr>
                <w:b/>
                <w:bCs/>
              </w:rPr>
              <w:t>10–35 Minutes</w:t>
            </w:r>
          </w:p>
          <w:p w14:paraId="64AF36F4" w14:textId="77777777" w:rsidR="0078704A" w:rsidRDefault="0078704A" w:rsidP="0078704A">
            <w:pPr>
              <w:pStyle w:val="NormalWeb"/>
            </w:pPr>
            <w:r>
              <w:t xml:space="preserve">Gather the class to introduce the concept of </w:t>
            </w:r>
            <w:r>
              <w:rPr>
                <w:b/>
                <w:bCs/>
              </w:rPr>
              <w:t>Decomposition</w:t>
            </w:r>
            <w:r>
              <w:t>—breaking a big, complex task into smaller, manageable steps. Demonstrate how drawing a multi-sided shape is simply repeating a single unit of work (</w:t>
            </w:r>
            <w:r>
              <w:rPr>
                <w:i/>
                <w:iCs/>
              </w:rPr>
              <w:t>Move Forward</w:t>
            </w:r>
            <w:r>
              <w:t xml:space="preserve"> </w:t>
            </w:r>
            <w:r>
              <w:rPr>
                <w:rFonts w:ascii="Segoe UI Symbol" w:hAnsi="Segoe UI Symbol" w:cs="Segoe UI Symbol"/>
              </w:rPr>
              <w:t>➔</w:t>
            </w:r>
            <w:r>
              <w:t xml:space="preserve"> </w:t>
            </w:r>
            <w:r>
              <w:rPr>
                <w:i/>
                <w:iCs/>
              </w:rPr>
              <w:t>Turn Corner</w:t>
            </w:r>
            <w:r>
              <w:t>). Direct students to launch the "Interactive Decomposition &amp; Angle Studio" widget on the webpage. Pupils work through Slide 1, testing the angle simulator to observe how changing corner degrees from 90° to 120° or 60° alters the resulting polygon. On Slide 2, pupils answer reasoning questions explaining how a single repeat loop replaces long strings of code and how turn angles dictate shape outcomes. On Slide 3, pupils use the drawing canvas to design a multi-angled polygon or composite shape (such as a house or hexagon pattern). Once completed, pupils click "Download Lesson 6 Decomposition Report" to save their HTML assessment summary and drawing into their student network folder.</w:t>
            </w:r>
          </w:p>
          <w:p w14:paraId="30DC0F4D" w14:textId="77777777" w:rsidR="0078704A" w:rsidRDefault="0078704A" w:rsidP="0078704A">
            <w:pPr>
              <w:pStyle w:val="NormalWeb"/>
            </w:pPr>
            <w:r>
              <w:rPr>
                <w:b/>
                <w:bCs/>
              </w:rPr>
              <w:lastRenderedPageBreak/>
              <w:t>35–50 Minutes</w:t>
            </w:r>
          </w:p>
          <w:p w14:paraId="0543BC97" w14:textId="77777777" w:rsidR="0078704A" w:rsidRDefault="0078704A" w:rsidP="0078704A">
            <w:pPr>
              <w:pStyle w:val="NormalWeb"/>
            </w:pPr>
            <w:r>
              <w:t>Transition the class to the main coding activity on Code.org Artist puzzles (</w:t>
            </w:r>
            <w:r>
              <w:rPr>
                <w:rStyle w:val="HTMLCode"/>
              </w:rPr>
              <w:t>[https://studio.code.org/users/sign_in](https://studio.code.org/users/sign_in)</w:t>
            </w:r>
            <w:r>
              <w:t>). Direct pupils to sign in using their section code or picture cards. Guide pupils through turtle graphics levels focusing on decomposition and loops. Remind pupils to break each puzzle down into one side and one turn first, and then wrap that sequence inside a repeat loop set to the correct number of sides.</w:t>
            </w:r>
          </w:p>
          <w:p w14:paraId="12A6A880" w14:textId="77777777" w:rsidR="0078704A" w:rsidRDefault="0078704A" w:rsidP="0078704A">
            <w:pPr>
              <w:pStyle w:val="NormalWeb"/>
            </w:pPr>
            <w:r>
              <w:rPr>
                <w:b/>
                <w:bCs/>
              </w:rPr>
              <w:t>50–60 Minutes</w:t>
            </w:r>
          </w:p>
          <w:p w14:paraId="1E9B0075" w14:textId="77777777" w:rsidR="0078704A" w:rsidRDefault="0078704A" w:rsidP="0078704A">
            <w:pPr>
              <w:pStyle w:val="NormalWeb"/>
            </w:pPr>
            <w:r>
              <w:t xml:space="preserve">Conclude the lesson with a whole-class verbal Exit Ticket asking: </w:t>
            </w:r>
            <w:r>
              <w:rPr>
                <w:i/>
                <w:iCs/>
              </w:rPr>
              <w:t>What is 'Decomposition' in computer science?</w:t>
            </w:r>
            <w:r>
              <w:t xml:space="preserve"> (Breaking a big, complex problem down into smaller, manageable parts). Oversee a structured account log-off procedure for both Code.org and the workstation PC, ensuring all desk spaces, headphones, and chairs are left clean and tidy before pupils exit the suite.</w:t>
            </w:r>
          </w:p>
          <w:p w14:paraId="060495F2" w14:textId="3261C720" w:rsidR="00A0670D" w:rsidRPr="0093321E" w:rsidRDefault="00A0670D" w:rsidP="00042C37">
            <w:pPr>
              <w:rPr>
                <w:rFonts w:cstheme="minorHAnsi"/>
              </w:rPr>
            </w:pPr>
          </w:p>
        </w:tc>
        <w:tc>
          <w:tcPr>
            <w:tcW w:w="2070" w:type="dxa"/>
            <w:shd w:val="clear" w:color="auto" w:fill="FFFFFF" w:themeFill="background1"/>
          </w:tcPr>
          <w:p w14:paraId="08C47321" w14:textId="77777777" w:rsidR="00A0670D" w:rsidRDefault="00A0670D" w:rsidP="00042C37">
            <w:pPr>
              <w:rPr>
                <w:rFonts w:ascii="Calibri" w:eastAsia="Calibri" w:hAnsi="Calibri" w:cs="Calibri"/>
                <w:color w:val="000000" w:themeColor="text1"/>
              </w:rPr>
            </w:pPr>
            <w:r w:rsidRPr="33314B52">
              <w:rPr>
                <w:rFonts w:ascii="Calibri" w:eastAsia="Calibri" w:hAnsi="Calibri" w:cs="Calibri"/>
                <w:color w:val="000000" w:themeColor="text1"/>
              </w:rPr>
              <w:lastRenderedPageBreak/>
              <w:t xml:space="preserve">Inclusion: </w:t>
            </w:r>
          </w:p>
          <w:p w14:paraId="73816EA2" w14:textId="77777777" w:rsidR="00A0670D" w:rsidRDefault="00A0670D" w:rsidP="00042C37">
            <w:pPr>
              <w:rPr>
                <w:rFonts w:ascii="Calibri" w:eastAsia="Calibri" w:hAnsi="Calibri" w:cs="Calibri"/>
                <w:color w:val="000000" w:themeColor="text1"/>
              </w:rPr>
            </w:pPr>
            <w:r w:rsidRPr="33314B52">
              <w:rPr>
                <w:rFonts w:ascii="Calibri" w:eastAsia="Calibri" w:hAnsi="Calibri" w:cs="Calibri"/>
                <w:color w:val="000000" w:themeColor="text1"/>
              </w:rPr>
              <w:t xml:space="preserve">HA/MA LA  </w:t>
            </w:r>
            <w:r w:rsidRPr="33314B52">
              <w:rPr>
                <w:rFonts w:ascii="Times New Roman" w:eastAsia="Times New Roman" w:hAnsi="Times New Roman" w:cs="Times New Roman"/>
                <w:color w:val="000000" w:themeColor="text1"/>
              </w:rPr>
              <w:t xml:space="preserve"> </w:t>
            </w:r>
            <w:r w:rsidRPr="33314B52">
              <w:rPr>
                <w:rFonts w:ascii="Calibri" w:eastAsia="Calibri" w:hAnsi="Calibri" w:cs="Calibri"/>
                <w:color w:val="000000" w:themeColor="text1"/>
              </w:rPr>
              <w:t>The course allows all children to progress and gives scope for the children with a quick grasp of this to push themselves whilst teacher support and peer support can help those having a few initial difficulties.</w:t>
            </w:r>
          </w:p>
          <w:p w14:paraId="78F923ED" w14:textId="1826B67B" w:rsidR="00A0670D" w:rsidRPr="0093321E" w:rsidRDefault="00A0670D" w:rsidP="00042C37">
            <w:pPr>
              <w:pStyle w:val="paragraph"/>
              <w:spacing w:before="0" w:beforeAutospacing="0" w:after="0" w:afterAutospacing="0"/>
              <w:textAlignment w:val="baseline"/>
              <w:rPr>
                <w:rFonts w:asciiTheme="minorHAnsi" w:hAnsiTheme="minorHAnsi" w:cstheme="minorHAnsi"/>
                <w:b/>
                <w:bCs/>
                <w:sz w:val="22"/>
                <w:szCs w:val="22"/>
              </w:rPr>
            </w:pPr>
          </w:p>
        </w:tc>
        <w:tc>
          <w:tcPr>
            <w:tcW w:w="1470" w:type="dxa"/>
            <w:shd w:val="clear" w:color="auto" w:fill="FFFFFF" w:themeFill="background1"/>
          </w:tcPr>
          <w:p w14:paraId="477E3F27" w14:textId="77777777" w:rsidR="00A0670D" w:rsidRDefault="00A0670D" w:rsidP="00042C37">
            <w:pPr>
              <w:rPr>
                <w:rFonts w:ascii="Times New Roman" w:eastAsia="Times New Roman" w:hAnsi="Times New Roman" w:cs="Times New Roman"/>
                <w:color w:val="000000" w:themeColor="text1"/>
              </w:rPr>
            </w:pPr>
            <w:r w:rsidRPr="18A71DA8">
              <w:rPr>
                <w:rFonts w:ascii="Calibri" w:eastAsia="Calibri" w:hAnsi="Calibri" w:cs="Calibri"/>
                <w:b/>
                <w:bCs/>
                <w:color w:val="000000" w:themeColor="text1"/>
              </w:rPr>
              <w:t>Resources</w:t>
            </w:r>
            <w:r w:rsidRPr="18A71DA8">
              <w:rPr>
                <w:rFonts w:ascii="Calibri" w:eastAsia="Calibri" w:hAnsi="Calibri" w:cs="Calibri"/>
                <w:color w:val="000000" w:themeColor="text1"/>
              </w:rPr>
              <w:t>:</w:t>
            </w:r>
            <w:r w:rsidRPr="18A71DA8">
              <w:rPr>
                <w:rFonts w:ascii="Calibri" w:eastAsia="Calibri" w:hAnsi="Calibri" w:cs="Calibri"/>
                <w:i/>
                <w:iCs/>
                <w:color w:val="000000" w:themeColor="text1"/>
              </w:rPr>
              <w:t xml:space="preserve"> </w:t>
            </w:r>
            <w:r w:rsidRPr="18A71DA8">
              <w:rPr>
                <w:rFonts w:ascii="Times New Roman" w:eastAsia="Times New Roman" w:hAnsi="Times New Roman" w:cs="Times New Roman"/>
                <w:i/>
                <w:iCs/>
                <w:color w:val="000000" w:themeColor="text1"/>
              </w:rPr>
              <w:t xml:space="preserve"> </w:t>
            </w:r>
            <w:r w:rsidRPr="18A71DA8">
              <w:rPr>
                <w:rFonts w:ascii="Times New Roman" w:eastAsia="Times New Roman" w:hAnsi="Times New Roman" w:cs="Times New Roman"/>
                <w:color w:val="000000" w:themeColor="text1"/>
              </w:rPr>
              <w:t xml:space="preserve"> </w:t>
            </w:r>
            <w:r w:rsidRPr="18A71DA8">
              <w:rPr>
                <w:rFonts w:ascii="Calibri" w:eastAsia="Calibri" w:hAnsi="Calibri" w:cs="Calibri"/>
                <w:color w:val="000000" w:themeColor="text1"/>
              </w:rPr>
              <w:t xml:space="preserve">Access to the computer suite and the children will need login cards. </w:t>
            </w:r>
          </w:p>
          <w:p w14:paraId="51499036" w14:textId="77777777" w:rsidR="00A0670D" w:rsidRDefault="00A0670D" w:rsidP="00042C37">
            <w:pPr>
              <w:rPr>
                <w:rFonts w:ascii="Calibri" w:eastAsia="Calibri" w:hAnsi="Calibri" w:cs="Calibri"/>
                <w:b/>
                <w:bCs/>
                <w:color w:val="000000" w:themeColor="text1"/>
              </w:rPr>
            </w:pPr>
          </w:p>
          <w:p w14:paraId="08E43216" w14:textId="11FC9365" w:rsidR="00A0670D" w:rsidRPr="0093321E" w:rsidRDefault="00A0670D" w:rsidP="00042C37">
            <w:pPr>
              <w:pStyle w:val="paragraph"/>
              <w:spacing w:before="0" w:beforeAutospacing="0" w:after="0" w:afterAutospacing="0"/>
              <w:textAlignment w:val="baseline"/>
              <w:rPr>
                <w:rStyle w:val="normaltextrun"/>
                <w:rFonts w:asciiTheme="minorHAnsi" w:hAnsiTheme="minorHAnsi" w:cstheme="minorHAnsi"/>
                <w:b/>
                <w:bCs/>
                <w:color w:val="000000"/>
                <w:position w:val="1"/>
                <w:sz w:val="22"/>
                <w:szCs w:val="22"/>
              </w:rPr>
            </w:pPr>
          </w:p>
        </w:tc>
      </w:tr>
      <w:tr w:rsidR="009D58B4" w:rsidRPr="0093321E" w14:paraId="4D0F8F0F" w14:textId="77777777" w:rsidTr="00D755BF">
        <w:trPr>
          <w:trHeight w:val="813"/>
        </w:trPr>
        <w:tc>
          <w:tcPr>
            <w:tcW w:w="1155" w:type="dxa"/>
            <w:shd w:val="clear" w:color="auto" w:fill="D1FFF3"/>
          </w:tcPr>
          <w:p w14:paraId="419E5AAF" w14:textId="3343FCC2" w:rsidR="00A0670D" w:rsidRPr="0093321E" w:rsidRDefault="00A0670D" w:rsidP="003E724C">
            <w:pPr>
              <w:rPr>
                <w:rFonts w:cstheme="minorHAnsi"/>
                <w:b/>
                <w:bCs/>
              </w:rPr>
            </w:pPr>
            <w:r w:rsidRPr="0093321E">
              <w:rPr>
                <w:rFonts w:cstheme="minorHAnsi"/>
                <w:b/>
                <w:bCs/>
              </w:rPr>
              <w:t>ICT Lesson 7</w:t>
            </w:r>
          </w:p>
        </w:tc>
        <w:tc>
          <w:tcPr>
            <w:tcW w:w="2409" w:type="dxa"/>
            <w:shd w:val="clear" w:color="auto" w:fill="FFFFFF" w:themeFill="background1"/>
          </w:tcPr>
          <w:p w14:paraId="3971B8F6" w14:textId="77777777" w:rsidR="00A0670D" w:rsidRPr="00CA0598" w:rsidRDefault="00A0670D" w:rsidP="00CA0598">
            <w:pPr>
              <w:textAlignment w:val="baseline"/>
              <w:rPr>
                <w:rFonts w:eastAsia="Times New Roman" w:cstheme="minorHAnsi"/>
                <w:lang w:eastAsia="en-GB"/>
              </w:rPr>
            </w:pPr>
            <w:r w:rsidRPr="00CA0598">
              <w:rPr>
                <w:rFonts w:eastAsia="Times New Roman" w:cstheme="minorHAnsi"/>
                <w:b/>
                <w:bCs/>
                <w:lang w:eastAsia="en-GB"/>
              </w:rPr>
              <w:t>UK Nat. Curriculum</w:t>
            </w:r>
          </w:p>
          <w:p w14:paraId="5AD1932D" w14:textId="77777777" w:rsidR="00A0670D" w:rsidRPr="00CA0598" w:rsidRDefault="00A0670D" w:rsidP="00CA0598">
            <w:pPr>
              <w:textAlignment w:val="baseline"/>
              <w:rPr>
                <w:rFonts w:eastAsia="Times New Roman" w:cstheme="minorHAnsi"/>
                <w:lang w:eastAsia="en-GB"/>
              </w:rPr>
            </w:pPr>
            <w:r w:rsidRPr="00CA0598">
              <w:rPr>
                <w:rFonts w:eastAsia="Times New Roman" w:cstheme="minorHAnsi"/>
                <w:lang w:eastAsia="en-GB"/>
              </w:rPr>
              <w:t xml:space="preserve">"Use </w:t>
            </w:r>
            <w:r w:rsidRPr="00CA0598">
              <w:rPr>
                <w:rFonts w:eastAsia="Times New Roman" w:cstheme="minorHAnsi"/>
                <w:b/>
                <w:bCs/>
                <w:lang w:eastAsia="en-GB"/>
              </w:rPr>
              <w:t>repetition</w:t>
            </w:r>
            <w:r w:rsidRPr="00CA0598">
              <w:rPr>
                <w:rFonts w:eastAsia="Times New Roman" w:cstheme="minorHAnsi"/>
                <w:lang w:eastAsia="en-GB"/>
              </w:rPr>
              <w:t xml:space="preserve"> in programs." </w:t>
            </w:r>
          </w:p>
          <w:p w14:paraId="35080F13" w14:textId="77777777" w:rsidR="00A0670D" w:rsidRPr="00CA0598" w:rsidRDefault="00A0670D" w:rsidP="00CA0598">
            <w:pPr>
              <w:textAlignment w:val="baseline"/>
              <w:rPr>
                <w:rFonts w:eastAsia="Times New Roman" w:cstheme="minorHAnsi"/>
                <w:lang w:eastAsia="en-GB"/>
              </w:rPr>
            </w:pPr>
            <w:r w:rsidRPr="00CA0598">
              <w:rPr>
                <w:rFonts w:eastAsia="Times New Roman" w:cstheme="minorHAnsi"/>
                <w:lang w:eastAsia="en-GB"/>
              </w:rPr>
              <w:br/>
            </w:r>
          </w:p>
          <w:p w14:paraId="11370AB2" w14:textId="77777777" w:rsidR="00A0670D" w:rsidRPr="00CA0598" w:rsidRDefault="00A0670D" w:rsidP="00CA0598">
            <w:pPr>
              <w:textAlignment w:val="baseline"/>
              <w:rPr>
                <w:rFonts w:eastAsia="Times New Roman" w:cstheme="minorHAnsi"/>
                <w:lang w:eastAsia="en-GB"/>
              </w:rPr>
            </w:pPr>
            <w:r w:rsidRPr="00CA0598">
              <w:rPr>
                <w:rFonts w:eastAsia="Times New Roman" w:cstheme="minorHAnsi"/>
                <w:lang w:eastAsia="en-GB"/>
              </w:rPr>
              <w:t>"Solve problems by decomposing them into smaller parts."</w:t>
            </w:r>
          </w:p>
          <w:p w14:paraId="07A20A63" w14:textId="77777777" w:rsidR="00A0670D" w:rsidRPr="00CA0598" w:rsidRDefault="00A0670D" w:rsidP="00CA0598">
            <w:pPr>
              <w:textAlignment w:val="baseline"/>
              <w:rPr>
                <w:rFonts w:eastAsia="Times New Roman" w:cstheme="minorHAnsi"/>
                <w:lang w:eastAsia="en-GB"/>
              </w:rPr>
            </w:pPr>
            <w:r w:rsidRPr="00CA0598">
              <w:rPr>
                <w:rFonts w:eastAsia="Times New Roman" w:cstheme="minorHAnsi"/>
                <w:b/>
                <w:bCs/>
                <w:lang w:eastAsia="en-GB"/>
              </w:rPr>
              <w:t>CSTA (Level 1B)</w:t>
            </w:r>
          </w:p>
          <w:p w14:paraId="6E752286" w14:textId="77777777" w:rsidR="00A0670D" w:rsidRPr="00CA0598" w:rsidRDefault="00A0670D" w:rsidP="00CA0598">
            <w:pPr>
              <w:textAlignment w:val="baseline"/>
              <w:rPr>
                <w:rFonts w:eastAsia="Times New Roman" w:cstheme="minorHAnsi"/>
                <w:lang w:eastAsia="en-GB"/>
              </w:rPr>
            </w:pPr>
            <w:r w:rsidRPr="00CA0598">
              <w:rPr>
                <w:rFonts w:eastAsia="Times New Roman" w:cstheme="minorHAnsi"/>
                <w:b/>
                <w:bCs/>
                <w:lang w:eastAsia="en-GB"/>
              </w:rPr>
              <w:t>1B-AP-10:</w:t>
            </w:r>
            <w:r w:rsidRPr="00CA0598">
              <w:rPr>
                <w:rFonts w:eastAsia="Times New Roman" w:cstheme="minorHAnsi"/>
                <w:lang w:eastAsia="en-GB"/>
              </w:rPr>
              <w:t xml:space="preserve"> Create programs that include... loops. </w:t>
            </w:r>
          </w:p>
          <w:p w14:paraId="1EBA4F1D" w14:textId="77777777" w:rsidR="00A0670D" w:rsidRPr="00CA0598" w:rsidRDefault="00A0670D" w:rsidP="00CA0598">
            <w:pPr>
              <w:textAlignment w:val="baseline"/>
              <w:rPr>
                <w:rFonts w:eastAsia="Times New Roman" w:cstheme="minorHAnsi"/>
                <w:lang w:eastAsia="en-GB"/>
              </w:rPr>
            </w:pPr>
            <w:r w:rsidRPr="00CA0598">
              <w:rPr>
                <w:rFonts w:eastAsia="Times New Roman" w:cstheme="minorHAnsi"/>
                <w:lang w:eastAsia="en-GB"/>
              </w:rPr>
              <w:br/>
            </w:r>
          </w:p>
          <w:p w14:paraId="6C79DCAE" w14:textId="77777777" w:rsidR="00A0670D" w:rsidRDefault="00A0670D" w:rsidP="00CA0598">
            <w:pPr>
              <w:textAlignment w:val="baseline"/>
              <w:rPr>
                <w:rFonts w:eastAsia="Times New Roman" w:cstheme="minorHAnsi"/>
                <w:lang w:eastAsia="en-GB"/>
              </w:rPr>
            </w:pPr>
            <w:r w:rsidRPr="00CA0598">
              <w:rPr>
                <w:rFonts w:eastAsia="Times New Roman" w:cstheme="minorHAnsi"/>
                <w:b/>
                <w:bCs/>
                <w:lang w:eastAsia="en-GB"/>
              </w:rPr>
              <w:lastRenderedPageBreak/>
              <w:t>1B-AP-11:</w:t>
            </w:r>
            <w:r w:rsidRPr="00CA0598">
              <w:rPr>
                <w:rFonts w:eastAsia="Times New Roman" w:cstheme="minorHAnsi"/>
                <w:lang w:eastAsia="en-GB"/>
              </w:rPr>
              <w:t xml:space="preserve"> Decompose problems into smaller, manageable subproblems.</w:t>
            </w:r>
          </w:p>
          <w:p w14:paraId="4ED3A541" w14:textId="77777777" w:rsidR="00A0670D" w:rsidRPr="00CA0598" w:rsidRDefault="00A0670D" w:rsidP="00CA0598">
            <w:pPr>
              <w:textAlignment w:val="baseline"/>
              <w:rPr>
                <w:rFonts w:eastAsia="Times New Roman" w:cstheme="minorHAnsi"/>
                <w:lang w:eastAsia="en-GB"/>
              </w:rPr>
            </w:pPr>
          </w:p>
          <w:p w14:paraId="7309D166" w14:textId="1A13F48D" w:rsidR="00A0670D" w:rsidRPr="00DB4CEF" w:rsidRDefault="00A0670D" w:rsidP="00CA0598">
            <w:pPr>
              <w:rPr>
                <w:rFonts w:cstheme="minorHAnsi"/>
              </w:rPr>
            </w:pPr>
            <w:r w:rsidRPr="00CA0598">
              <w:rPr>
                <w:rFonts w:eastAsia="Times New Roman" w:cstheme="minorHAnsi"/>
                <w:b/>
                <w:bCs/>
                <w:lang w:eastAsia="en-GB"/>
              </w:rPr>
              <w:t>ISTE Students1.5.d Computational Thinker:</w:t>
            </w:r>
            <w:r w:rsidRPr="00CA0598">
              <w:rPr>
                <w:rFonts w:eastAsia="Times New Roman" w:cstheme="minorHAnsi"/>
                <w:lang w:eastAsia="en-GB"/>
              </w:rPr>
              <w:t xml:space="preserve"> Understand how automation works and use algorithmic thinking...</w:t>
            </w:r>
          </w:p>
        </w:tc>
        <w:tc>
          <w:tcPr>
            <w:tcW w:w="2527" w:type="dxa"/>
            <w:shd w:val="clear" w:color="auto" w:fill="FFFFFF" w:themeFill="background1"/>
          </w:tcPr>
          <w:p w14:paraId="64007569" w14:textId="7BD86CCD" w:rsidR="00D755BF" w:rsidRPr="001171EA" w:rsidRDefault="00D755BF" w:rsidP="001171EA">
            <w:pPr>
              <w:pStyle w:val="ListParagraph"/>
              <w:numPr>
                <w:ilvl w:val="0"/>
                <w:numId w:val="19"/>
              </w:numPr>
              <w:rPr>
                <w:rFonts w:ascii="Calibri" w:eastAsia="Calibri" w:hAnsi="Calibri" w:cs="Calibri"/>
              </w:rPr>
            </w:pPr>
            <w:r w:rsidRPr="001171EA">
              <w:rPr>
                <w:rFonts w:ascii="Calibri" w:eastAsia="Calibri" w:hAnsi="Calibri" w:cs="Calibri"/>
              </w:rPr>
              <w:lastRenderedPageBreak/>
              <w:t xml:space="preserve">"We want this code to run </w:t>
            </w:r>
            <w:r w:rsidRPr="001171EA">
              <w:rPr>
                <w:rFonts w:ascii="Calibri" w:eastAsia="Calibri" w:hAnsi="Calibri" w:cs="Calibri"/>
                <w:i/>
                <w:iCs/>
              </w:rPr>
              <w:t>only</w:t>
            </w:r>
            <w:r w:rsidRPr="001171EA">
              <w:rPr>
                <w:rFonts w:ascii="Calibri" w:eastAsia="Calibri" w:hAnsi="Calibri" w:cs="Calibri"/>
              </w:rPr>
              <w:t xml:space="preserve"> when we click the mouse. Which block do we need?" (Addresses CSTA 1B-AP-10 - Events).</w:t>
            </w:r>
          </w:p>
          <w:p w14:paraId="00A53748" w14:textId="0280B777" w:rsidR="00D755BF" w:rsidRPr="001171EA" w:rsidRDefault="00D755BF" w:rsidP="001171EA">
            <w:pPr>
              <w:pStyle w:val="ListParagraph"/>
              <w:numPr>
                <w:ilvl w:val="0"/>
                <w:numId w:val="19"/>
              </w:numPr>
              <w:rPr>
                <w:rFonts w:ascii="Calibri" w:eastAsia="Calibri" w:hAnsi="Calibri" w:cs="Calibri"/>
              </w:rPr>
            </w:pPr>
            <w:r w:rsidRPr="001171EA">
              <w:rPr>
                <w:rFonts w:ascii="Calibri" w:eastAsia="Calibri" w:hAnsi="Calibri" w:cs="Calibri"/>
              </w:rPr>
              <w:t xml:space="preserve">"Look at your partner's code. Can you predict what pattern it will draw before </w:t>
            </w:r>
            <w:r w:rsidRPr="001171EA">
              <w:rPr>
                <w:rFonts w:ascii="Calibri" w:eastAsia="Calibri" w:hAnsi="Calibri" w:cs="Calibri"/>
              </w:rPr>
              <w:lastRenderedPageBreak/>
              <w:t>they hit run?" (Addresses UK Logical Reasoning).</w:t>
            </w:r>
          </w:p>
          <w:p w14:paraId="3478905D" w14:textId="77777777" w:rsidR="00A0670D" w:rsidRPr="00D755BF" w:rsidRDefault="00A0670D" w:rsidP="00E065D7">
            <w:pPr>
              <w:rPr>
                <w:rFonts w:ascii="Calibri" w:eastAsia="Calibri" w:hAnsi="Calibri" w:cs="Calibri"/>
              </w:rPr>
            </w:pPr>
          </w:p>
        </w:tc>
        <w:tc>
          <w:tcPr>
            <w:tcW w:w="5757" w:type="dxa"/>
          </w:tcPr>
          <w:p w14:paraId="5111A2F4" w14:textId="77777777" w:rsidR="00390292" w:rsidRDefault="00390292" w:rsidP="00390292">
            <w:pPr>
              <w:pStyle w:val="NormalWeb"/>
            </w:pPr>
            <w:r>
              <w:rPr>
                <w:b/>
                <w:bCs/>
              </w:rPr>
              <w:lastRenderedPageBreak/>
              <w:t>0–10 Minutes</w:t>
            </w:r>
          </w:p>
          <w:p w14:paraId="2CA551D2" w14:textId="77777777" w:rsidR="00390292" w:rsidRDefault="00390292" w:rsidP="00390292">
            <w:pPr>
              <w:pStyle w:val="NormalWeb"/>
            </w:pPr>
            <w:r>
              <w:t>Students log onto their assigned computer workstations and open the typing warm-up link directly on the class website (</w:t>
            </w:r>
            <w:r>
              <w:rPr>
                <w:rStyle w:val="HTMLCode"/>
              </w:rPr>
              <w:t>ndovu.org.uk/type/</w:t>
            </w:r>
            <w:r>
              <w:t>). Pupils complete a 10-minute warm-up focusing on finger placement and key positioning while typing core programming vocabulary (</w:t>
            </w:r>
            <w:r>
              <w:rPr>
                <w:i/>
                <w:iCs/>
              </w:rPr>
              <w:t>loop</w:t>
            </w:r>
            <w:r>
              <w:t xml:space="preserve">, </w:t>
            </w:r>
            <w:r>
              <w:rPr>
                <w:i/>
                <w:iCs/>
              </w:rPr>
              <w:t>event</w:t>
            </w:r>
            <w:r>
              <w:t xml:space="preserve">, </w:t>
            </w:r>
            <w:r>
              <w:rPr>
                <w:i/>
                <w:iCs/>
              </w:rPr>
              <w:t>trigger</w:t>
            </w:r>
            <w:r>
              <w:t xml:space="preserve">, </w:t>
            </w:r>
            <w:r>
              <w:rPr>
                <w:i/>
                <w:iCs/>
              </w:rPr>
              <w:t>repeat</w:t>
            </w:r>
            <w:r>
              <w:t xml:space="preserve">, </w:t>
            </w:r>
            <w:r>
              <w:rPr>
                <w:i/>
                <w:iCs/>
              </w:rPr>
              <w:t>pattern</w:t>
            </w:r>
            <w:r>
              <w:t xml:space="preserve">, </w:t>
            </w:r>
            <w:r>
              <w:rPr>
                <w:i/>
                <w:iCs/>
              </w:rPr>
              <w:t>nested</w:t>
            </w:r>
            <w:r>
              <w:t xml:space="preserve">, </w:t>
            </w:r>
            <w:r>
              <w:rPr>
                <w:i/>
                <w:iCs/>
              </w:rPr>
              <w:t>event-driven</w:t>
            </w:r>
            <w:r>
              <w:t>). Circulate around the room to assist pupils needing log-in support and to monitor proper posture.</w:t>
            </w:r>
          </w:p>
          <w:p w14:paraId="5D409D55" w14:textId="77777777" w:rsidR="00390292" w:rsidRDefault="00390292" w:rsidP="00390292">
            <w:pPr>
              <w:pStyle w:val="NormalWeb"/>
            </w:pPr>
            <w:r>
              <w:rPr>
                <w:b/>
                <w:bCs/>
              </w:rPr>
              <w:t>10–35 Minutes</w:t>
            </w:r>
          </w:p>
          <w:p w14:paraId="12E0C0FD" w14:textId="77777777" w:rsidR="00390292" w:rsidRDefault="00390292" w:rsidP="00390292">
            <w:pPr>
              <w:pStyle w:val="NormalWeb"/>
            </w:pPr>
            <w:r>
              <w:lastRenderedPageBreak/>
              <w:t xml:space="preserve">Gather the class to introduce </w:t>
            </w:r>
            <w:r>
              <w:rPr>
                <w:b/>
                <w:bCs/>
              </w:rPr>
              <w:t>Events</w:t>
            </w:r>
            <w:r>
              <w:t xml:space="preserve">—actions like clicking a mouse or pressing an arrow key that tell the computer </w:t>
            </w:r>
            <w:r>
              <w:rPr>
                <w:i/>
                <w:iCs/>
              </w:rPr>
              <w:t>when</w:t>
            </w:r>
            <w:r>
              <w:t xml:space="preserve"> to execute specific algorithms. Direct students to launch the "Interactive Loops &amp; Events Studio" widget on the webpage. Working individually or in pairs, pupils complete Slide 1 by testing the interactive Event Trigger Simulator to see how mouse clicks, key presses, and nested loops execute code. On Slide 2, pupils answer logical reasoning questions regarding event blocks and the efficiency of repeat loops over manual code repetition. On Slide 3, pupils use the integrated drawing canvas to design an intricate repeating geometric pattern (such as a starburst or flower). Once completed, pupils click "Download Lesson 7 Loops &amp; Events Report" to save their HTML assessment summary and artwork into their personal network folder.</w:t>
            </w:r>
          </w:p>
          <w:p w14:paraId="53586E18" w14:textId="77777777" w:rsidR="00390292" w:rsidRDefault="00390292" w:rsidP="00390292">
            <w:pPr>
              <w:pStyle w:val="NormalWeb"/>
            </w:pPr>
            <w:r>
              <w:rPr>
                <w:b/>
                <w:bCs/>
              </w:rPr>
              <w:t>35–50 Minutes</w:t>
            </w:r>
          </w:p>
          <w:p w14:paraId="028473CD" w14:textId="77777777" w:rsidR="00390292" w:rsidRDefault="00390292" w:rsidP="00390292">
            <w:pPr>
              <w:pStyle w:val="NormalWeb"/>
            </w:pPr>
            <w:r>
              <w:t>Transition the class to Code.org (</w:t>
            </w:r>
            <w:r>
              <w:rPr>
                <w:rStyle w:val="HTMLCode"/>
              </w:rPr>
              <w:t>[https://studio.code.org/users/sign_in](https://studio.code.org/users/sign_in)</w:t>
            </w:r>
            <w:r>
              <w:t xml:space="preserve">). Direct pupils to sign in using their section code or picture cards and continue their progress. Today’s coding input focuses on combining </w:t>
            </w:r>
            <w:r>
              <w:rPr>
                <w:b/>
                <w:bCs/>
              </w:rPr>
              <w:t>Events</w:t>
            </w:r>
            <w:r>
              <w:t xml:space="preserve"> and </w:t>
            </w:r>
            <w:r>
              <w:rPr>
                <w:b/>
                <w:bCs/>
              </w:rPr>
              <w:t>Nested Loops</w:t>
            </w:r>
            <w:r>
              <w:t xml:space="preserve"> (loops placed inside other loops) to create automated, repeating geometric patterns. Encourage pupils to experiment with turn angles between loop cycles to form full 360° circular patterns.</w:t>
            </w:r>
          </w:p>
          <w:p w14:paraId="2E5B3439" w14:textId="77777777" w:rsidR="00390292" w:rsidRDefault="00390292" w:rsidP="00390292">
            <w:pPr>
              <w:pStyle w:val="NormalWeb"/>
            </w:pPr>
            <w:r>
              <w:rPr>
                <w:b/>
                <w:bCs/>
              </w:rPr>
              <w:t>50–60 Minutes</w:t>
            </w:r>
          </w:p>
          <w:p w14:paraId="7BEF43C0" w14:textId="77777777" w:rsidR="00390292" w:rsidRDefault="00390292" w:rsidP="00390292">
            <w:pPr>
              <w:pStyle w:val="NormalWeb"/>
            </w:pPr>
            <w:r>
              <w:t xml:space="preserve">Conclude the lesson with a whole-class verbal Exit Ticket asking: </w:t>
            </w:r>
            <w:r>
              <w:rPr>
                <w:i/>
                <w:iCs/>
              </w:rPr>
              <w:t>What is an 'Event' in computer coding?</w:t>
            </w:r>
            <w:r>
              <w:t xml:space="preserve"> (An action like a click or key press that tells the computer when to run specific code). Oversee a structured account log-off procedure for both Code.org </w:t>
            </w:r>
            <w:r>
              <w:lastRenderedPageBreak/>
              <w:t>and the workstation PC, ensuring all desk spaces, headphones, and chairs are left clean and tidy before pupils exit the suite.</w:t>
            </w:r>
          </w:p>
          <w:p w14:paraId="5AB3307C" w14:textId="43E50D89" w:rsidR="00A0670D" w:rsidRPr="0093321E" w:rsidRDefault="00A0670D" w:rsidP="003E724C">
            <w:pPr>
              <w:rPr>
                <w:rFonts w:cstheme="minorHAnsi"/>
              </w:rPr>
            </w:pPr>
          </w:p>
        </w:tc>
        <w:tc>
          <w:tcPr>
            <w:tcW w:w="2070" w:type="dxa"/>
          </w:tcPr>
          <w:p w14:paraId="23CE1E4B" w14:textId="77777777" w:rsidR="00A0670D" w:rsidRDefault="00A0670D" w:rsidP="003E724C">
            <w:pPr>
              <w:rPr>
                <w:rFonts w:ascii="Calibri" w:eastAsia="Calibri" w:hAnsi="Calibri" w:cs="Calibri"/>
                <w:color w:val="000000" w:themeColor="text1"/>
              </w:rPr>
            </w:pPr>
            <w:r w:rsidRPr="07EC11DC">
              <w:rPr>
                <w:rFonts w:ascii="Calibri" w:eastAsia="Calibri" w:hAnsi="Calibri" w:cs="Calibri"/>
                <w:color w:val="000000" w:themeColor="text1"/>
              </w:rPr>
              <w:lastRenderedPageBreak/>
              <w:t xml:space="preserve">Inclusion: </w:t>
            </w:r>
          </w:p>
          <w:p w14:paraId="2757FDC2" w14:textId="356CF96A" w:rsidR="00A0670D" w:rsidRPr="0093321E" w:rsidRDefault="00A0670D" w:rsidP="003E724C">
            <w:pPr>
              <w:pStyle w:val="paragraph"/>
              <w:spacing w:before="0" w:beforeAutospacing="0" w:after="0" w:afterAutospacing="0"/>
              <w:textAlignment w:val="baseline"/>
              <w:rPr>
                <w:rFonts w:asciiTheme="minorHAnsi" w:hAnsiTheme="minorHAnsi" w:cstheme="minorHAnsi"/>
                <w:b/>
                <w:bCs/>
                <w:sz w:val="22"/>
                <w:szCs w:val="22"/>
              </w:rPr>
            </w:pPr>
            <w:r w:rsidRPr="07EC11DC">
              <w:rPr>
                <w:rFonts w:ascii="Calibri" w:eastAsia="Calibri" w:hAnsi="Calibri" w:cs="Calibri"/>
                <w:color w:val="000000" w:themeColor="text1"/>
              </w:rPr>
              <w:t xml:space="preserve">HA/MA LA  </w:t>
            </w:r>
            <w:r w:rsidRPr="07EC11DC">
              <w:rPr>
                <w:color w:val="000000" w:themeColor="text1"/>
              </w:rPr>
              <w:t xml:space="preserve"> </w:t>
            </w:r>
            <w:r w:rsidRPr="07EC11DC">
              <w:rPr>
                <w:rFonts w:ascii="Calibri" w:eastAsia="Calibri" w:hAnsi="Calibri" w:cs="Calibri"/>
                <w:color w:val="000000" w:themeColor="text1"/>
              </w:rPr>
              <w:t xml:space="preserve">The course allows all children to progress and gives scope for the children with a quick grasp of this to push themselves whilst teacher support and peer support can help those </w:t>
            </w:r>
            <w:r w:rsidRPr="07EC11DC">
              <w:rPr>
                <w:rFonts w:ascii="Calibri" w:eastAsia="Calibri" w:hAnsi="Calibri" w:cs="Calibri"/>
                <w:color w:val="000000" w:themeColor="text1"/>
              </w:rPr>
              <w:lastRenderedPageBreak/>
              <w:t>having a few initial difficulties.</w:t>
            </w:r>
          </w:p>
        </w:tc>
        <w:tc>
          <w:tcPr>
            <w:tcW w:w="1470" w:type="dxa"/>
          </w:tcPr>
          <w:p w14:paraId="30A92D01" w14:textId="77777777" w:rsidR="00A0670D" w:rsidRDefault="00A0670D" w:rsidP="003E724C">
            <w:pPr>
              <w:rPr>
                <w:rFonts w:ascii="Times New Roman" w:eastAsia="Times New Roman" w:hAnsi="Times New Roman" w:cs="Times New Roman"/>
                <w:color w:val="000000" w:themeColor="text1"/>
              </w:rPr>
            </w:pPr>
            <w:r w:rsidRPr="07EC11DC">
              <w:rPr>
                <w:rFonts w:ascii="Calibri" w:eastAsia="Calibri" w:hAnsi="Calibri" w:cs="Calibri"/>
                <w:b/>
                <w:bCs/>
                <w:color w:val="000000" w:themeColor="text1"/>
              </w:rPr>
              <w:lastRenderedPageBreak/>
              <w:t>Resources</w:t>
            </w:r>
            <w:r w:rsidRPr="07EC11DC">
              <w:rPr>
                <w:rFonts w:ascii="Calibri" w:eastAsia="Calibri" w:hAnsi="Calibri" w:cs="Calibri"/>
                <w:color w:val="000000" w:themeColor="text1"/>
              </w:rPr>
              <w:t>:</w:t>
            </w:r>
            <w:r w:rsidRPr="07EC11DC">
              <w:rPr>
                <w:rFonts w:ascii="Calibri" w:eastAsia="Calibri" w:hAnsi="Calibri" w:cs="Calibri"/>
                <w:i/>
                <w:iCs/>
                <w:color w:val="000000" w:themeColor="text1"/>
              </w:rPr>
              <w:t xml:space="preserve"> </w:t>
            </w:r>
            <w:r w:rsidRPr="07EC11DC">
              <w:rPr>
                <w:rFonts w:ascii="Times New Roman" w:eastAsia="Times New Roman" w:hAnsi="Times New Roman" w:cs="Times New Roman"/>
                <w:i/>
                <w:iCs/>
                <w:color w:val="000000" w:themeColor="text1"/>
              </w:rPr>
              <w:t xml:space="preserve"> </w:t>
            </w:r>
            <w:r w:rsidRPr="07EC11DC">
              <w:rPr>
                <w:rFonts w:ascii="Times New Roman" w:eastAsia="Times New Roman" w:hAnsi="Times New Roman" w:cs="Times New Roman"/>
                <w:color w:val="000000" w:themeColor="text1"/>
              </w:rPr>
              <w:t xml:space="preserve"> </w:t>
            </w:r>
            <w:r w:rsidRPr="07EC11DC">
              <w:rPr>
                <w:rFonts w:ascii="Calibri" w:eastAsia="Calibri" w:hAnsi="Calibri" w:cs="Calibri"/>
                <w:color w:val="000000" w:themeColor="text1"/>
              </w:rPr>
              <w:t>Access to the computer suite and the children will need login cards.</w:t>
            </w:r>
          </w:p>
          <w:p w14:paraId="75AEC6DA" w14:textId="77777777" w:rsidR="00A0670D" w:rsidRPr="0093321E" w:rsidRDefault="00A0670D" w:rsidP="003E724C">
            <w:pPr>
              <w:pStyle w:val="paragraph"/>
              <w:spacing w:before="0" w:beforeAutospacing="0" w:after="0" w:afterAutospacing="0"/>
              <w:textAlignment w:val="baseline"/>
              <w:rPr>
                <w:rStyle w:val="normaltextrun"/>
                <w:rFonts w:asciiTheme="minorHAnsi" w:hAnsiTheme="minorHAnsi" w:cstheme="minorHAnsi"/>
                <w:b/>
                <w:bCs/>
                <w:color w:val="000000"/>
                <w:position w:val="1"/>
                <w:sz w:val="22"/>
                <w:szCs w:val="22"/>
              </w:rPr>
            </w:pPr>
          </w:p>
        </w:tc>
      </w:tr>
      <w:tr w:rsidR="009D58B4" w:rsidRPr="0093321E" w14:paraId="0D75D12B" w14:textId="77777777" w:rsidTr="009D58B4">
        <w:trPr>
          <w:trHeight w:val="813"/>
        </w:trPr>
        <w:tc>
          <w:tcPr>
            <w:tcW w:w="1155" w:type="dxa"/>
            <w:shd w:val="clear" w:color="auto" w:fill="D1FFF3"/>
          </w:tcPr>
          <w:p w14:paraId="70C33319" w14:textId="0E0D960E" w:rsidR="00A0670D" w:rsidRPr="0093321E" w:rsidRDefault="00A0670D" w:rsidP="00C00F48">
            <w:pPr>
              <w:rPr>
                <w:rFonts w:cstheme="minorHAnsi"/>
                <w:b/>
                <w:bCs/>
              </w:rPr>
            </w:pPr>
            <w:r w:rsidRPr="0093321E">
              <w:rPr>
                <w:rFonts w:cstheme="minorHAnsi"/>
                <w:b/>
                <w:bCs/>
              </w:rPr>
              <w:lastRenderedPageBreak/>
              <w:t xml:space="preserve">ICT Lesson </w:t>
            </w:r>
            <w:r>
              <w:rPr>
                <w:rFonts w:cstheme="minorHAnsi"/>
                <w:b/>
                <w:bCs/>
              </w:rPr>
              <w:t>8</w:t>
            </w:r>
          </w:p>
        </w:tc>
        <w:tc>
          <w:tcPr>
            <w:tcW w:w="2409" w:type="dxa"/>
            <w:shd w:val="clear" w:color="auto" w:fill="FFFFFF" w:themeFill="background1"/>
          </w:tcPr>
          <w:p w14:paraId="407FE692" w14:textId="77777777" w:rsidR="00A0670D" w:rsidRDefault="00A0670D" w:rsidP="00195F6A">
            <w:pPr>
              <w:rPr>
                <w:rFonts w:eastAsia="Times New Roman" w:cstheme="minorHAnsi"/>
                <w:lang w:eastAsia="en-GB"/>
              </w:rPr>
            </w:pPr>
            <w:r w:rsidRPr="008C74AE">
              <w:rPr>
                <w:rFonts w:eastAsia="Times New Roman" w:cstheme="minorHAnsi"/>
                <w:b/>
                <w:bCs/>
                <w:lang w:eastAsia="en-GB"/>
              </w:rPr>
              <w:t xml:space="preserve">UK Nat. </w:t>
            </w:r>
            <w:proofErr w:type="spellStart"/>
            <w:r w:rsidRPr="008C74AE">
              <w:rPr>
                <w:rFonts w:eastAsia="Times New Roman" w:cstheme="minorHAnsi"/>
                <w:b/>
                <w:bCs/>
                <w:lang w:eastAsia="en-GB"/>
              </w:rPr>
              <w:t>Curriculum</w:t>
            </w:r>
            <w:r w:rsidRPr="008C74AE">
              <w:rPr>
                <w:rFonts w:eastAsia="Times New Roman" w:cstheme="minorHAnsi"/>
                <w:lang w:eastAsia="en-GB"/>
              </w:rPr>
              <w:t>"Design</w:t>
            </w:r>
            <w:proofErr w:type="spellEnd"/>
            <w:r w:rsidRPr="008C74AE">
              <w:rPr>
                <w:rFonts w:eastAsia="Times New Roman" w:cstheme="minorHAnsi"/>
                <w:lang w:eastAsia="en-GB"/>
              </w:rPr>
              <w:t>, write and debug programs that accomplish specific goals."</w:t>
            </w:r>
          </w:p>
          <w:p w14:paraId="4A2BAB34" w14:textId="77777777" w:rsidR="00A0670D" w:rsidRDefault="00A0670D" w:rsidP="00195F6A">
            <w:pPr>
              <w:rPr>
                <w:rFonts w:eastAsia="Times New Roman" w:cstheme="minorHAnsi"/>
                <w:lang w:eastAsia="en-GB"/>
              </w:rPr>
            </w:pPr>
          </w:p>
          <w:p w14:paraId="0F9179BB" w14:textId="77777777" w:rsidR="00A0670D" w:rsidRDefault="00A0670D" w:rsidP="00195F6A">
            <w:pPr>
              <w:rPr>
                <w:rFonts w:eastAsia="Times New Roman" w:cstheme="minorHAnsi"/>
                <w:lang w:eastAsia="en-GB"/>
              </w:rPr>
            </w:pPr>
            <w:r w:rsidRPr="008C74AE">
              <w:rPr>
                <w:rFonts w:eastAsia="Times New Roman" w:cstheme="minorHAnsi"/>
                <w:b/>
                <w:bCs/>
                <w:lang w:eastAsia="en-GB"/>
              </w:rPr>
              <w:t>CSTA (Level 1B)1B-AP-12:</w:t>
            </w:r>
            <w:r w:rsidRPr="008C74AE">
              <w:rPr>
                <w:rFonts w:eastAsia="Times New Roman" w:cstheme="minorHAnsi"/>
                <w:lang w:eastAsia="en-GB"/>
              </w:rPr>
              <w:t xml:space="preserve"> Modify, remix, or incorporate portions of an existing program into one's own work.</w:t>
            </w:r>
          </w:p>
          <w:p w14:paraId="6C3834D0" w14:textId="77777777" w:rsidR="00A0670D" w:rsidRDefault="00A0670D" w:rsidP="00195F6A">
            <w:pPr>
              <w:rPr>
                <w:rFonts w:eastAsia="Times New Roman" w:cstheme="minorHAnsi"/>
                <w:lang w:eastAsia="en-GB"/>
              </w:rPr>
            </w:pPr>
          </w:p>
          <w:p w14:paraId="0B8C4431" w14:textId="5AF7B71A" w:rsidR="00A0670D" w:rsidRPr="00DB4CEF" w:rsidRDefault="00A0670D" w:rsidP="00195F6A">
            <w:pPr>
              <w:rPr>
                <w:rFonts w:cstheme="minorHAnsi"/>
              </w:rPr>
            </w:pPr>
            <w:r w:rsidRPr="008C74AE">
              <w:rPr>
                <w:rFonts w:eastAsia="Times New Roman" w:cstheme="minorHAnsi"/>
                <w:b/>
                <w:bCs/>
                <w:lang w:eastAsia="en-GB"/>
              </w:rPr>
              <w:t>ISTE Students1.4.</w:t>
            </w:r>
            <w:proofErr w:type="spellStart"/>
            <w:r w:rsidRPr="008C74AE">
              <w:rPr>
                <w:rFonts w:eastAsia="Times New Roman" w:cstheme="minorHAnsi"/>
                <w:b/>
                <w:bCs/>
                <w:lang w:eastAsia="en-GB"/>
              </w:rPr>
              <w:t>a</w:t>
            </w:r>
            <w:proofErr w:type="spellEnd"/>
            <w:r w:rsidRPr="008C74AE">
              <w:rPr>
                <w:rFonts w:eastAsia="Times New Roman" w:cstheme="minorHAnsi"/>
                <w:b/>
                <w:bCs/>
                <w:lang w:eastAsia="en-GB"/>
              </w:rPr>
              <w:t xml:space="preserve"> Innovative Designer:</w:t>
            </w:r>
            <w:r w:rsidRPr="008C74AE">
              <w:rPr>
                <w:rFonts w:eastAsia="Times New Roman" w:cstheme="minorHAnsi"/>
                <w:lang w:eastAsia="en-GB"/>
              </w:rPr>
              <w:t xml:space="preserve"> Know and use a deliberate design process for generating ideas.</w:t>
            </w:r>
          </w:p>
        </w:tc>
        <w:tc>
          <w:tcPr>
            <w:tcW w:w="2527" w:type="dxa"/>
          </w:tcPr>
          <w:p w14:paraId="260A82AD" w14:textId="1EB992DB" w:rsidR="007122D2" w:rsidRPr="007122D2" w:rsidRDefault="007122D2" w:rsidP="007122D2">
            <w:pPr>
              <w:pStyle w:val="ListParagraph"/>
              <w:numPr>
                <w:ilvl w:val="0"/>
                <w:numId w:val="21"/>
              </w:numPr>
              <w:rPr>
                <w:rFonts w:ascii="Calibri" w:eastAsia="Calibri" w:hAnsi="Calibri" w:cs="Calibri"/>
                <w:color w:val="000000" w:themeColor="text1"/>
              </w:rPr>
            </w:pPr>
            <w:r w:rsidRPr="007122D2">
              <w:rPr>
                <w:rFonts w:ascii="Calibri" w:eastAsia="Calibri" w:hAnsi="Calibri" w:cs="Calibri"/>
                <w:color w:val="000000" w:themeColor="text1"/>
              </w:rPr>
              <w:t xml:space="preserve"> "Can you draw your shape on this whiteboard </w:t>
            </w:r>
            <w:r w:rsidRPr="007122D2">
              <w:rPr>
                <w:rFonts w:ascii="Calibri" w:eastAsia="Calibri" w:hAnsi="Calibri" w:cs="Calibri"/>
                <w:i/>
                <w:iCs/>
                <w:color w:val="000000" w:themeColor="text1"/>
              </w:rPr>
              <w:t>before</w:t>
            </w:r>
            <w:r w:rsidRPr="007122D2">
              <w:rPr>
                <w:rFonts w:ascii="Calibri" w:eastAsia="Calibri" w:hAnsi="Calibri" w:cs="Calibri"/>
                <w:color w:val="000000" w:themeColor="text1"/>
              </w:rPr>
              <w:t xml:space="preserve"> you try to code it?" (Addresses </w:t>
            </w:r>
            <w:r w:rsidRPr="007122D2">
              <w:rPr>
                <w:rFonts w:ascii="Calibri" w:eastAsia="Calibri" w:hAnsi="Calibri" w:cs="Calibri"/>
                <w:b/>
                <w:bCs/>
                <w:color w:val="000000" w:themeColor="text1"/>
              </w:rPr>
              <w:t>ISTE 1.4.a</w:t>
            </w:r>
            <w:r w:rsidRPr="007122D2">
              <w:rPr>
                <w:rFonts w:ascii="Calibri" w:eastAsia="Calibri" w:hAnsi="Calibri" w:cs="Calibri"/>
                <w:color w:val="000000" w:themeColor="text1"/>
              </w:rPr>
              <w:t xml:space="preserve"> - deliberate design process).</w:t>
            </w:r>
          </w:p>
          <w:p w14:paraId="7C43DDC4" w14:textId="4FA72655" w:rsidR="007122D2" w:rsidRPr="007122D2" w:rsidRDefault="007122D2" w:rsidP="007122D2">
            <w:pPr>
              <w:pStyle w:val="ListParagraph"/>
              <w:numPr>
                <w:ilvl w:val="0"/>
                <w:numId w:val="21"/>
              </w:numPr>
              <w:rPr>
                <w:rFonts w:ascii="Calibri" w:eastAsia="Calibri" w:hAnsi="Calibri" w:cs="Calibri"/>
                <w:color w:val="000000" w:themeColor="text1"/>
              </w:rPr>
            </w:pPr>
            <w:r w:rsidRPr="007122D2">
              <w:rPr>
                <w:rFonts w:ascii="Calibri" w:eastAsia="Calibri" w:hAnsi="Calibri" w:cs="Calibri"/>
                <w:color w:val="000000" w:themeColor="text1"/>
              </w:rPr>
              <w:t xml:space="preserve"> "How is the 'Repeat' block in Pencil Code different from the one in Code.org?" (Addresses </w:t>
            </w:r>
            <w:r w:rsidRPr="007122D2">
              <w:rPr>
                <w:rFonts w:ascii="Calibri" w:eastAsia="Calibri" w:hAnsi="Calibri" w:cs="Calibri"/>
                <w:b/>
                <w:bCs/>
                <w:color w:val="000000" w:themeColor="text1"/>
              </w:rPr>
              <w:t>CSTA 1A-CS-01</w:t>
            </w:r>
            <w:r w:rsidRPr="007122D2">
              <w:rPr>
                <w:rFonts w:ascii="Calibri" w:eastAsia="Calibri" w:hAnsi="Calibri" w:cs="Calibri"/>
                <w:color w:val="000000" w:themeColor="text1"/>
              </w:rPr>
              <w:t xml:space="preserve"> - comparing software/tools).</w:t>
            </w:r>
          </w:p>
          <w:p w14:paraId="529FADE0" w14:textId="09D7C5F8" w:rsidR="007122D2" w:rsidRPr="007122D2" w:rsidRDefault="007122D2" w:rsidP="007122D2">
            <w:pPr>
              <w:pStyle w:val="ListParagraph"/>
              <w:numPr>
                <w:ilvl w:val="0"/>
                <w:numId w:val="21"/>
              </w:numPr>
              <w:rPr>
                <w:rFonts w:ascii="Calibri" w:eastAsia="Calibri" w:hAnsi="Calibri" w:cs="Calibri"/>
                <w:color w:val="000000" w:themeColor="text1"/>
              </w:rPr>
            </w:pPr>
            <w:r w:rsidRPr="007122D2">
              <w:rPr>
                <w:rFonts w:ascii="Calibri" w:eastAsia="Calibri" w:hAnsi="Calibri" w:cs="Calibri"/>
                <w:color w:val="000000" w:themeColor="text1"/>
              </w:rPr>
              <w:t xml:space="preserve"> "If you wanted to make your square twice as big, which number would you change?" (Addresses </w:t>
            </w:r>
            <w:r w:rsidRPr="007122D2">
              <w:rPr>
                <w:rFonts w:ascii="Calibri" w:eastAsia="Calibri" w:hAnsi="Calibri" w:cs="Calibri"/>
                <w:b/>
                <w:bCs/>
                <w:color w:val="000000" w:themeColor="text1"/>
              </w:rPr>
              <w:t>UK Variables/Inputs</w:t>
            </w:r>
            <w:r w:rsidRPr="007122D2">
              <w:rPr>
                <w:rFonts w:ascii="Calibri" w:eastAsia="Calibri" w:hAnsi="Calibri" w:cs="Calibri"/>
                <w:color w:val="000000" w:themeColor="text1"/>
              </w:rPr>
              <w:t xml:space="preserve"> implicitly).</w:t>
            </w:r>
          </w:p>
          <w:p w14:paraId="2CC2A104" w14:textId="77777777" w:rsidR="00A0670D" w:rsidRPr="007122D2" w:rsidRDefault="00A0670D" w:rsidP="007122D2">
            <w:pPr>
              <w:pStyle w:val="ListParagraph"/>
              <w:numPr>
                <w:ilvl w:val="0"/>
                <w:numId w:val="21"/>
              </w:numPr>
              <w:rPr>
                <w:rFonts w:ascii="Calibri" w:eastAsia="Calibri" w:hAnsi="Calibri" w:cs="Calibri"/>
                <w:color w:val="000000" w:themeColor="text1"/>
              </w:rPr>
            </w:pPr>
          </w:p>
        </w:tc>
        <w:tc>
          <w:tcPr>
            <w:tcW w:w="5757" w:type="dxa"/>
          </w:tcPr>
          <w:p w14:paraId="3BE51F0F" w14:textId="77777777" w:rsidR="00EC25F9" w:rsidRPr="00EC25F9" w:rsidRDefault="00EC25F9" w:rsidP="00EC25F9">
            <w:pPr>
              <w:rPr>
                <w:rFonts w:ascii="Calibri" w:eastAsia="Calibri" w:hAnsi="Calibri" w:cs="Calibri"/>
                <w:color w:val="000000" w:themeColor="text1"/>
              </w:rPr>
            </w:pPr>
            <w:r w:rsidRPr="00EC25F9">
              <w:rPr>
                <w:rFonts w:ascii="Calibri" w:eastAsia="Calibri" w:hAnsi="Calibri" w:cs="Calibri"/>
                <w:b/>
                <w:bCs/>
                <w:color w:val="000000" w:themeColor="text1"/>
              </w:rPr>
              <w:t>0–10 Minutes</w:t>
            </w:r>
          </w:p>
          <w:p w14:paraId="5FE5656E" w14:textId="77777777" w:rsidR="00EC25F9" w:rsidRPr="00EC25F9" w:rsidRDefault="00EC25F9" w:rsidP="00EC25F9">
            <w:pPr>
              <w:rPr>
                <w:rFonts w:ascii="Calibri" w:eastAsia="Calibri" w:hAnsi="Calibri" w:cs="Calibri"/>
                <w:color w:val="000000" w:themeColor="text1"/>
              </w:rPr>
            </w:pPr>
            <w:r w:rsidRPr="00EC25F9">
              <w:rPr>
                <w:rFonts w:ascii="Calibri" w:eastAsia="Calibri" w:hAnsi="Calibri" w:cs="Calibri"/>
                <w:color w:val="000000" w:themeColor="text1"/>
              </w:rPr>
              <w:t>Students log onto their assigned computer workstations and open the typing warm-up link directly on the class website (ndovu.org.uk/type/). Pupils complete a 10-minute warm-up focusing on finger placement and key positioning while typing core text-based programming commands (</w:t>
            </w:r>
            <w:proofErr w:type="spellStart"/>
            <w:r w:rsidRPr="00EC25F9">
              <w:rPr>
                <w:rFonts w:ascii="Calibri" w:eastAsia="Calibri" w:hAnsi="Calibri" w:cs="Calibri"/>
                <w:i/>
                <w:iCs/>
                <w:color w:val="000000" w:themeColor="text1"/>
              </w:rPr>
              <w:t>fd</w:t>
            </w:r>
            <w:proofErr w:type="spellEnd"/>
            <w:r w:rsidRPr="00EC25F9">
              <w:rPr>
                <w:rFonts w:ascii="Calibri" w:eastAsia="Calibri" w:hAnsi="Calibri" w:cs="Calibri"/>
                <w:i/>
                <w:iCs/>
                <w:color w:val="000000" w:themeColor="text1"/>
              </w:rPr>
              <w:t xml:space="preserve">, bk, rt, </w:t>
            </w:r>
            <w:proofErr w:type="spellStart"/>
            <w:r w:rsidRPr="00EC25F9">
              <w:rPr>
                <w:rFonts w:ascii="Calibri" w:eastAsia="Calibri" w:hAnsi="Calibri" w:cs="Calibri"/>
                <w:i/>
                <w:iCs/>
                <w:color w:val="000000" w:themeColor="text1"/>
              </w:rPr>
              <w:t>lt</w:t>
            </w:r>
            <w:proofErr w:type="spellEnd"/>
            <w:r w:rsidRPr="00EC25F9">
              <w:rPr>
                <w:rFonts w:ascii="Calibri" w:eastAsia="Calibri" w:hAnsi="Calibri" w:cs="Calibri"/>
                <w:i/>
                <w:iCs/>
                <w:color w:val="000000" w:themeColor="text1"/>
              </w:rPr>
              <w:t xml:space="preserve">, repeat, </w:t>
            </w:r>
            <w:proofErr w:type="spellStart"/>
            <w:r w:rsidRPr="00EC25F9">
              <w:rPr>
                <w:rFonts w:ascii="Calibri" w:eastAsia="Calibri" w:hAnsi="Calibri" w:cs="Calibri"/>
                <w:i/>
                <w:iCs/>
                <w:color w:val="000000" w:themeColor="text1"/>
              </w:rPr>
              <w:t>pu</w:t>
            </w:r>
            <w:proofErr w:type="spellEnd"/>
            <w:r w:rsidRPr="00EC25F9">
              <w:rPr>
                <w:rFonts w:ascii="Calibri" w:eastAsia="Calibri" w:hAnsi="Calibri" w:cs="Calibri"/>
                <w:i/>
                <w:iCs/>
                <w:color w:val="000000" w:themeColor="text1"/>
              </w:rPr>
              <w:t>, pd</w:t>
            </w:r>
            <w:r w:rsidRPr="00EC25F9">
              <w:rPr>
                <w:rFonts w:ascii="Calibri" w:eastAsia="Calibri" w:hAnsi="Calibri" w:cs="Calibri"/>
                <w:color w:val="000000" w:themeColor="text1"/>
              </w:rPr>
              <w:t>). Circulate around the room to assist pupils needing log-in support and to monitor proper posture.</w:t>
            </w:r>
          </w:p>
          <w:p w14:paraId="7E7104C6" w14:textId="77777777" w:rsidR="00EC25F9" w:rsidRPr="00EC25F9" w:rsidRDefault="00EC25F9" w:rsidP="00EC25F9">
            <w:pPr>
              <w:rPr>
                <w:rFonts w:ascii="Calibri" w:eastAsia="Calibri" w:hAnsi="Calibri" w:cs="Calibri"/>
                <w:color w:val="000000" w:themeColor="text1"/>
              </w:rPr>
            </w:pPr>
            <w:r w:rsidRPr="00EC25F9">
              <w:rPr>
                <w:rFonts w:ascii="Calibri" w:eastAsia="Calibri" w:hAnsi="Calibri" w:cs="Calibri"/>
                <w:b/>
                <w:bCs/>
                <w:color w:val="000000" w:themeColor="text1"/>
              </w:rPr>
              <w:t>10–35 Minutes</w:t>
            </w:r>
          </w:p>
          <w:p w14:paraId="50D11BA3" w14:textId="77777777" w:rsidR="00EC25F9" w:rsidRPr="00EC25F9" w:rsidRDefault="00EC25F9" w:rsidP="00EC25F9">
            <w:pPr>
              <w:rPr>
                <w:rFonts w:ascii="Calibri" w:eastAsia="Calibri" w:hAnsi="Calibri" w:cs="Calibri"/>
                <w:color w:val="000000" w:themeColor="text1"/>
              </w:rPr>
            </w:pPr>
            <w:r w:rsidRPr="00EC25F9">
              <w:rPr>
                <w:rFonts w:ascii="Calibri" w:eastAsia="Calibri" w:hAnsi="Calibri" w:cs="Calibri"/>
                <w:color w:val="000000" w:themeColor="text1"/>
              </w:rPr>
              <w:t xml:space="preserve">Gather the class to introduce the Unit Capstone. Explain that they are now graduating from block-based Code.org to writing real text-based algorithms using Pencil Code. Direct students to launch the "Interactive Turtle Studio &amp; Polygon Builder" widget on the webpage. Working individually or in pairs, pupils complete Slide 1 by testing the mini-turtle simulator to see how text commands like </w:t>
            </w:r>
            <w:proofErr w:type="spellStart"/>
            <w:r w:rsidRPr="00EC25F9">
              <w:rPr>
                <w:rFonts w:ascii="Calibri" w:eastAsia="Calibri" w:hAnsi="Calibri" w:cs="Calibri"/>
                <w:color w:val="000000" w:themeColor="text1"/>
              </w:rPr>
              <w:t>fd</w:t>
            </w:r>
            <w:proofErr w:type="spellEnd"/>
            <w:r w:rsidRPr="00EC25F9">
              <w:rPr>
                <w:rFonts w:ascii="Calibri" w:eastAsia="Calibri" w:hAnsi="Calibri" w:cs="Calibri"/>
                <w:color w:val="000000" w:themeColor="text1"/>
              </w:rPr>
              <w:t xml:space="preserve"> 80 and rt 90 draw shapes. On Slide 2, pupils answer reflection questions comparing text-based repeat loops with block loops, and explain the function of Pen Up (</w:t>
            </w:r>
            <w:proofErr w:type="spellStart"/>
            <w:r w:rsidRPr="00EC25F9">
              <w:rPr>
                <w:rFonts w:ascii="Calibri" w:eastAsia="Calibri" w:hAnsi="Calibri" w:cs="Calibri"/>
                <w:color w:val="000000" w:themeColor="text1"/>
              </w:rPr>
              <w:t>pu</w:t>
            </w:r>
            <w:proofErr w:type="spellEnd"/>
            <w:r w:rsidRPr="00EC25F9">
              <w:rPr>
                <w:rFonts w:ascii="Calibri" w:eastAsia="Calibri" w:hAnsi="Calibri" w:cs="Calibri"/>
                <w:color w:val="000000" w:themeColor="text1"/>
              </w:rPr>
              <w:t>) and Pen Down (pd). On Slide 3, pupils use the drawing canvas to manually sketch a design they want to code (e.g., a house or a multi-polygon pattern).</w:t>
            </w:r>
          </w:p>
          <w:p w14:paraId="011E11DD" w14:textId="77777777" w:rsidR="00EC25F9" w:rsidRPr="00EC25F9" w:rsidRDefault="00EC25F9" w:rsidP="00EC25F9">
            <w:pPr>
              <w:rPr>
                <w:rFonts w:ascii="Calibri" w:eastAsia="Calibri" w:hAnsi="Calibri" w:cs="Calibri"/>
                <w:color w:val="000000" w:themeColor="text1"/>
              </w:rPr>
            </w:pPr>
            <w:r w:rsidRPr="00EC25F9">
              <w:rPr>
                <w:rFonts w:ascii="Calibri" w:eastAsia="Calibri" w:hAnsi="Calibri" w:cs="Calibri"/>
                <w:b/>
                <w:bCs/>
                <w:color w:val="000000" w:themeColor="text1"/>
              </w:rPr>
              <w:t>35–50 Minutes</w:t>
            </w:r>
          </w:p>
          <w:p w14:paraId="799FEFFF" w14:textId="77777777" w:rsidR="00EC25F9" w:rsidRPr="00EC25F9" w:rsidRDefault="00EC25F9" w:rsidP="00EC25F9">
            <w:pPr>
              <w:rPr>
                <w:rFonts w:ascii="Calibri" w:eastAsia="Calibri" w:hAnsi="Calibri" w:cs="Calibri"/>
                <w:color w:val="000000" w:themeColor="text1"/>
              </w:rPr>
            </w:pPr>
            <w:r w:rsidRPr="00EC25F9">
              <w:rPr>
                <w:rFonts w:ascii="Calibri" w:eastAsia="Calibri" w:hAnsi="Calibri" w:cs="Calibri"/>
                <w:color w:val="000000" w:themeColor="text1"/>
              </w:rPr>
              <w:t xml:space="preserve">Transition the class to Slide 4, which links directly to the external Pencil Code sandbox (pencilcode.net/edit/first). Pupils spend this time experimenting in the external sandbox, applying their knowledge of decomposition and loops to program the design they sketched. Encourage advanced pupils to experiment with combining </w:t>
            </w:r>
            <w:proofErr w:type="spellStart"/>
            <w:r w:rsidRPr="00EC25F9">
              <w:rPr>
                <w:rFonts w:ascii="Calibri" w:eastAsia="Calibri" w:hAnsi="Calibri" w:cs="Calibri"/>
                <w:color w:val="000000" w:themeColor="text1"/>
              </w:rPr>
              <w:t>pu</w:t>
            </w:r>
            <w:proofErr w:type="spellEnd"/>
            <w:r w:rsidRPr="00EC25F9">
              <w:rPr>
                <w:rFonts w:ascii="Calibri" w:eastAsia="Calibri" w:hAnsi="Calibri" w:cs="Calibri"/>
                <w:color w:val="000000" w:themeColor="text1"/>
              </w:rPr>
              <w:t xml:space="preserve"> and pd to draw disconnected shapes like windows on a house. Five minutes before this section ends, ensure all pupils copy their finished text code from the Pencil Code website, paste it into the save box on Slide 4, and click "Download Year 3 Capstone Portfolio </w:t>
            </w:r>
            <w:r w:rsidRPr="00EC25F9">
              <w:rPr>
                <w:rFonts w:ascii="Calibri" w:eastAsia="Calibri" w:hAnsi="Calibri" w:cs="Calibri"/>
                <w:color w:val="000000" w:themeColor="text1"/>
              </w:rPr>
              <w:lastRenderedPageBreak/>
              <w:t>Report" to save their final assessment into their personal network folder.</w:t>
            </w:r>
          </w:p>
          <w:p w14:paraId="07C709FE" w14:textId="77777777" w:rsidR="00EC25F9" w:rsidRPr="00EC25F9" w:rsidRDefault="00EC25F9" w:rsidP="00EC25F9">
            <w:pPr>
              <w:rPr>
                <w:rFonts w:ascii="Calibri" w:eastAsia="Calibri" w:hAnsi="Calibri" w:cs="Calibri"/>
                <w:color w:val="000000" w:themeColor="text1"/>
              </w:rPr>
            </w:pPr>
            <w:r w:rsidRPr="00EC25F9">
              <w:rPr>
                <w:rFonts w:ascii="Calibri" w:eastAsia="Calibri" w:hAnsi="Calibri" w:cs="Calibri"/>
                <w:b/>
                <w:bCs/>
                <w:color w:val="000000" w:themeColor="text1"/>
              </w:rPr>
              <w:t>50–60 Minutes</w:t>
            </w:r>
          </w:p>
          <w:p w14:paraId="79D71A21" w14:textId="77777777" w:rsidR="00EC25F9" w:rsidRPr="00EC25F9" w:rsidRDefault="00EC25F9" w:rsidP="00EC25F9">
            <w:pPr>
              <w:rPr>
                <w:rFonts w:ascii="Calibri" w:eastAsia="Calibri" w:hAnsi="Calibri" w:cs="Calibri"/>
                <w:color w:val="000000" w:themeColor="text1"/>
              </w:rPr>
            </w:pPr>
            <w:r w:rsidRPr="00EC25F9">
              <w:rPr>
                <w:rFonts w:ascii="Calibri" w:eastAsia="Calibri" w:hAnsi="Calibri" w:cs="Calibri"/>
                <w:color w:val="000000" w:themeColor="text1"/>
              </w:rPr>
              <w:t xml:space="preserve">Conclude the lesson and the unit with a whole-class verbal Exit Ticket asking: </w:t>
            </w:r>
            <w:r w:rsidRPr="00EC25F9">
              <w:rPr>
                <w:rFonts w:ascii="Calibri" w:eastAsia="Calibri" w:hAnsi="Calibri" w:cs="Calibri"/>
                <w:i/>
                <w:iCs/>
                <w:color w:val="000000" w:themeColor="text1"/>
              </w:rPr>
              <w:t xml:space="preserve">What is the difference between </w:t>
            </w:r>
            <w:proofErr w:type="spellStart"/>
            <w:r w:rsidRPr="00EC25F9">
              <w:rPr>
                <w:rFonts w:ascii="Calibri" w:eastAsia="Calibri" w:hAnsi="Calibri" w:cs="Calibri"/>
                <w:i/>
                <w:iCs/>
                <w:color w:val="000000" w:themeColor="text1"/>
              </w:rPr>
              <w:t>fd</w:t>
            </w:r>
            <w:proofErr w:type="spellEnd"/>
            <w:r w:rsidRPr="00EC25F9">
              <w:rPr>
                <w:rFonts w:ascii="Calibri" w:eastAsia="Calibri" w:hAnsi="Calibri" w:cs="Calibri"/>
                <w:i/>
                <w:iCs/>
                <w:color w:val="000000" w:themeColor="text1"/>
              </w:rPr>
              <w:t xml:space="preserve"> 50 and </w:t>
            </w:r>
            <w:proofErr w:type="spellStart"/>
            <w:r w:rsidRPr="00EC25F9">
              <w:rPr>
                <w:rFonts w:ascii="Calibri" w:eastAsia="Calibri" w:hAnsi="Calibri" w:cs="Calibri"/>
                <w:i/>
                <w:iCs/>
                <w:color w:val="000000" w:themeColor="text1"/>
              </w:rPr>
              <w:t>fd</w:t>
            </w:r>
            <w:proofErr w:type="spellEnd"/>
            <w:r w:rsidRPr="00EC25F9">
              <w:rPr>
                <w:rFonts w:ascii="Calibri" w:eastAsia="Calibri" w:hAnsi="Calibri" w:cs="Calibri"/>
                <w:i/>
                <w:iCs/>
                <w:color w:val="000000" w:themeColor="text1"/>
              </w:rPr>
              <w:t xml:space="preserve"> 100 in our text code?</w:t>
            </w:r>
            <w:r w:rsidRPr="00EC25F9">
              <w:rPr>
                <w:rFonts w:ascii="Calibri" w:eastAsia="Calibri" w:hAnsi="Calibri" w:cs="Calibri"/>
                <w:color w:val="000000" w:themeColor="text1"/>
              </w:rPr>
              <w:t xml:space="preserve"> (The turtle moves twice as far forward). Oversee a structured account log-off procedure for the workstation PCs, ensuring all desk spaces, headphones, and chairs are left clean and tidy before pupils exit the suite.</w:t>
            </w:r>
          </w:p>
          <w:p w14:paraId="1F20B3E4" w14:textId="77777777" w:rsidR="00A0670D" w:rsidRPr="07EC11DC" w:rsidRDefault="00A0670D" w:rsidP="00EC25F9">
            <w:pPr>
              <w:rPr>
                <w:rFonts w:ascii="Calibri" w:eastAsia="Calibri" w:hAnsi="Calibri" w:cs="Calibri"/>
                <w:color w:val="000000" w:themeColor="text1"/>
              </w:rPr>
            </w:pPr>
          </w:p>
        </w:tc>
        <w:tc>
          <w:tcPr>
            <w:tcW w:w="2070" w:type="dxa"/>
          </w:tcPr>
          <w:p w14:paraId="60DAD4ED" w14:textId="77777777" w:rsidR="00A0670D" w:rsidRDefault="00A0670D" w:rsidP="00C00F48">
            <w:pPr>
              <w:rPr>
                <w:rFonts w:ascii="Calibri" w:eastAsia="Calibri" w:hAnsi="Calibri" w:cs="Calibri"/>
                <w:color w:val="000000" w:themeColor="text1"/>
              </w:rPr>
            </w:pPr>
            <w:r w:rsidRPr="33314B52">
              <w:rPr>
                <w:rFonts w:ascii="Calibri" w:eastAsia="Calibri" w:hAnsi="Calibri" w:cs="Calibri"/>
                <w:color w:val="000000" w:themeColor="text1"/>
              </w:rPr>
              <w:lastRenderedPageBreak/>
              <w:t xml:space="preserve">Inclusion: </w:t>
            </w:r>
          </w:p>
          <w:p w14:paraId="46277292" w14:textId="77777777" w:rsidR="00A0670D" w:rsidRDefault="00A0670D" w:rsidP="00C00F48">
            <w:pPr>
              <w:rPr>
                <w:rFonts w:ascii="Calibri" w:eastAsia="Calibri" w:hAnsi="Calibri" w:cs="Calibri"/>
                <w:color w:val="000000" w:themeColor="text1"/>
              </w:rPr>
            </w:pPr>
            <w:r w:rsidRPr="33314B52">
              <w:rPr>
                <w:rFonts w:ascii="Calibri" w:eastAsia="Calibri" w:hAnsi="Calibri" w:cs="Calibri"/>
                <w:color w:val="000000" w:themeColor="text1"/>
              </w:rPr>
              <w:t xml:space="preserve">HA/MA LA  </w:t>
            </w:r>
            <w:r w:rsidRPr="33314B52">
              <w:rPr>
                <w:rFonts w:ascii="Times New Roman" w:eastAsia="Times New Roman" w:hAnsi="Times New Roman" w:cs="Times New Roman"/>
                <w:color w:val="000000" w:themeColor="text1"/>
              </w:rPr>
              <w:t xml:space="preserve"> </w:t>
            </w:r>
            <w:r w:rsidRPr="33314B52">
              <w:rPr>
                <w:rFonts w:ascii="Calibri" w:eastAsia="Calibri" w:hAnsi="Calibri" w:cs="Calibri"/>
                <w:color w:val="000000" w:themeColor="text1"/>
              </w:rPr>
              <w:t>The course allows all children to progress and gives scope for the children with a quick grasp of this to push themselves whilst teacher support and peer support can help those having a few initial difficulties.</w:t>
            </w:r>
          </w:p>
          <w:p w14:paraId="44A1EC1F" w14:textId="77777777" w:rsidR="00A0670D" w:rsidRPr="07EC11DC" w:rsidRDefault="00A0670D" w:rsidP="00C00F48">
            <w:pPr>
              <w:rPr>
                <w:rFonts w:ascii="Calibri" w:eastAsia="Calibri" w:hAnsi="Calibri" w:cs="Calibri"/>
                <w:color w:val="000000" w:themeColor="text1"/>
              </w:rPr>
            </w:pPr>
          </w:p>
        </w:tc>
        <w:tc>
          <w:tcPr>
            <w:tcW w:w="1470" w:type="dxa"/>
          </w:tcPr>
          <w:p w14:paraId="72632925" w14:textId="77777777" w:rsidR="00A0670D" w:rsidRDefault="00A0670D" w:rsidP="00C00F48">
            <w:pPr>
              <w:rPr>
                <w:rFonts w:ascii="Times New Roman" w:eastAsia="Times New Roman" w:hAnsi="Times New Roman" w:cs="Times New Roman"/>
                <w:color w:val="000000" w:themeColor="text1"/>
              </w:rPr>
            </w:pPr>
            <w:r w:rsidRPr="33314B52">
              <w:rPr>
                <w:rFonts w:ascii="Calibri" w:eastAsia="Calibri" w:hAnsi="Calibri" w:cs="Calibri"/>
                <w:b/>
                <w:bCs/>
                <w:color w:val="000000" w:themeColor="text1"/>
              </w:rPr>
              <w:t>Resources</w:t>
            </w:r>
            <w:r w:rsidRPr="33314B52">
              <w:rPr>
                <w:rFonts w:ascii="Calibri" w:eastAsia="Calibri" w:hAnsi="Calibri" w:cs="Calibri"/>
                <w:color w:val="000000" w:themeColor="text1"/>
              </w:rPr>
              <w:t>:</w:t>
            </w:r>
            <w:r w:rsidRPr="33314B52">
              <w:rPr>
                <w:rFonts w:ascii="Calibri" w:eastAsia="Calibri" w:hAnsi="Calibri" w:cs="Calibri"/>
                <w:i/>
                <w:iCs/>
                <w:color w:val="000000" w:themeColor="text1"/>
              </w:rPr>
              <w:t xml:space="preserve"> </w:t>
            </w:r>
            <w:r w:rsidRPr="33314B52">
              <w:rPr>
                <w:rFonts w:ascii="Times New Roman" w:eastAsia="Times New Roman" w:hAnsi="Times New Roman" w:cs="Times New Roman"/>
                <w:i/>
                <w:iCs/>
                <w:color w:val="000000" w:themeColor="text1"/>
              </w:rPr>
              <w:t xml:space="preserve"> </w:t>
            </w:r>
            <w:r w:rsidRPr="33314B52">
              <w:rPr>
                <w:rFonts w:ascii="Times New Roman" w:eastAsia="Times New Roman" w:hAnsi="Times New Roman" w:cs="Times New Roman"/>
                <w:color w:val="000000" w:themeColor="text1"/>
              </w:rPr>
              <w:t xml:space="preserve"> </w:t>
            </w:r>
            <w:r w:rsidRPr="33314B52">
              <w:rPr>
                <w:rFonts w:ascii="Calibri" w:eastAsia="Calibri" w:hAnsi="Calibri" w:cs="Calibri"/>
                <w:color w:val="000000" w:themeColor="text1"/>
              </w:rPr>
              <w:t xml:space="preserve">Access to the computer suite and the children will need login cards. In theory this can also work on the iPads but the speed of the connection meant this didn’t work properly on the previous attempt. All videos are in the corresponding folder on teams / </w:t>
            </w:r>
            <w:proofErr w:type="spellStart"/>
            <w:r w:rsidRPr="33314B52">
              <w:rPr>
                <w:rFonts w:ascii="Calibri" w:eastAsia="Calibri" w:hAnsi="Calibri" w:cs="Calibri"/>
                <w:color w:val="000000" w:themeColor="text1"/>
              </w:rPr>
              <w:t>sharepoint</w:t>
            </w:r>
            <w:proofErr w:type="spellEnd"/>
            <w:r w:rsidRPr="33314B52">
              <w:rPr>
                <w:rFonts w:ascii="Times New Roman" w:eastAsia="Times New Roman" w:hAnsi="Times New Roman" w:cs="Times New Roman"/>
                <w:color w:val="000000" w:themeColor="text1"/>
              </w:rPr>
              <w:t>.</w:t>
            </w:r>
          </w:p>
          <w:p w14:paraId="12EC473E" w14:textId="77777777" w:rsidR="00A0670D" w:rsidRPr="07EC11DC" w:rsidRDefault="00A0670D" w:rsidP="00C00F48">
            <w:pPr>
              <w:rPr>
                <w:rFonts w:ascii="Calibri" w:eastAsia="Calibri" w:hAnsi="Calibri" w:cs="Calibri"/>
                <w:b/>
                <w:bCs/>
                <w:color w:val="000000" w:themeColor="text1"/>
              </w:rPr>
            </w:pPr>
          </w:p>
        </w:tc>
      </w:tr>
    </w:tbl>
    <w:p w14:paraId="64C7B97D" w14:textId="1F84BAAB" w:rsidR="00BA1BFD" w:rsidRPr="0093321E" w:rsidRDefault="00BA1BFD" w:rsidP="00626A27">
      <w:pPr>
        <w:pStyle w:val="paragraph"/>
        <w:spacing w:before="0" w:beforeAutospacing="0" w:after="0" w:afterAutospacing="0"/>
        <w:textAlignment w:val="baseline"/>
        <w:rPr>
          <w:rFonts w:asciiTheme="minorHAnsi" w:hAnsiTheme="minorHAnsi" w:cstheme="minorHAnsi"/>
          <w:sz w:val="22"/>
          <w:szCs w:val="22"/>
          <w:lang w:val="en-US"/>
        </w:rPr>
      </w:pPr>
    </w:p>
    <w:sectPr w:rsidR="00BA1BFD" w:rsidRPr="0093321E" w:rsidSect="001F1F7F">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F0323"/>
    <w:multiLevelType w:val="hybridMultilevel"/>
    <w:tmpl w:val="EEDE8318"/>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1" w15:restartNumberingAfterBreak="0">
    <w:nsid w:val="056D47C9"/>
    <w:multiLevelType w:val="hybridMultilevel"/>
    <w:tmpl w:val="3EF8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66008D"/>
    <w:multiLevelType w:val="hybridMultilevel"/>
    <w:tmpl w:val="B9603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BD039D"/>
    <w:multiLevelType w:val="hybridMultilevel"/>
    <w:tmpl w:val="C0E2568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D90DC4"/>
    <w:multiLevelType w:val="hybridMultilevel"/>
    <w:tmpl w:val="B45E2FCA"/>
    <w:lvl w:ilvl="0" w:tplc="08090001">
      <w:start w:val="1"/>
      <w:numFmt w:val="bullet"/>
      <w:lvlText w:val=""/>
      <w:lvlJc w:val="left"/>
      <w:pPr>
        <w:tabs>
          <w:tab w:val="num" w:pos="780"/>
        </w:tabs>
        <w:ind w:left="780" w:hanging="360"/>
      </w:pPr>
      <w:rPr>
        <w:rFonts w:ascii="Symbol" w:hAnsi="Symbol" w:hint="default"/>
      </w:rPr>
    </w:lvl>
    <w:lvl w:ilvl="1" w:tplc="08090003">
      <w:start w:val="1"/>
      <w:numFmt w:val="bullet"/>
      <w:lvlText w:val="o"/>
      <w:lvlJc w:val="left"/>
      <w:pPr>
        <w:tabs>
          <w:tab w:val="num" w:pos="1500"/>
        </w:tabs>
        <w:ind w:left="1500" w:hanging="360"/>
      </w:pPr>
      <w:rPr>
        <w:rFonts w:ascii="Courier New" w:hAnsi="Courier New" w:cs="Times New Roman" w:hint="default"/>
      </w:rPr>
    </w:lvl>
    <w:lvl w:ilvl="2" w:tplc="08090005">
      <w:start w:val="1"/>
      <w:numFmt w:val="bullet"/>
      <w:lvlText w:val=""/>
      <w:lvlJc w:val="left"/>
      <w:pPr>
        <w:tabs>
          <w:tab w:val="num" w:pos="2220"/>
        </w:tabs>
        <w:ind w:left="2220" w:hanging="360"/>
      </w:pPr>
      <w:rPr>
        <w:rFonts w:ascii="Wingdings" w:hAnsi="Wingdings" w:hint="default"/>
      </w:rPr>
    </w:lvl>
    <w:lvl w:ilvl="3" w:tplc="08090001">
      <w:start w:val="1"/>
      <w:numFmt w:val="bullet"/>
      <w:lvlText w:val=""/>
      <w:lvlJc w:val="left"/>
      <w:pPr>
        <w:tabs>
          <w:tab w:val="num" w:pos="2940"/>
        </w:tabs>
        <w:ind w:left="2940" w:hanging="360"/>
      </w:pPr>
      <w:rPr>
        <w:rFonts w:ascii="Symbol" w:hAnsi="Symbol" w:hint="default"/>
      </w:rPr>
    </w:lvl>
    <w:lvl w:ilvl="4" w:tplc="08090003">
      <w:start w:val="1"/>
      <w:numFmt w:val="bullet"/>
      <w:lvlText w:val="o"/>
      <w:lvlJc w:val="left"/>
      <w:pPr>
        <w:tabs>
          <w:tab w:val="num" w:pos="3660"/>
        </w:tabs>
        <w:ind w:left="3660" w:hanging="360"/>
      </w:pPr>
      <w:rPr>
        <w:rFonts w:ascii="Courier New" w:hAnsi="Courier New" w:cs="Times New Roman" w:hint="default"/>
      </w:rPr>
    </w:lvl>
    <w:lvl w:ilvl="5" w:tplc="08090005">
      <w:start w:val="1"/>
      <w:numFmt w:val="bullet"/>
      <w:lvlText w:val=""/>
      <w:lvlJc w:val="left"/>
      <w:pPr>
        <w:tabs>
          <w:tab w:val="num" w:pos="4380"/>
        </w:tabs>
        <w:ind w:left="4380" w:hanging="360"/>
      </w:pPr>
      <w:rPr>
        <w:rFonts w:ascii="Wingdings" w:hAnsi="Wingdings" w:hint="default"/>
      </w:rPr>
    </w:lvl>
    <w:lvl w:ilvl="6" w:tplc="08090001">
      <w:start w:val="1"/>
      <w:numFmt w:val="bullet"/>
      <w:lvlText w:val=""/>
      <w:lvlJc w:val="left"/>
      <w:pPr>
        <w:tabs>
          <w:tab w:val="num" w:pos="5100"/>
        </w:tabs>
        <w:ind w:left="5100" w:hanging="360"/>
      </w:pPr>
      <w:rPr>
        <w:rFonts w:ascii="Symbol" w:hAnsi="Symbol" w:hint="default"/>
      </w:rPr>
    </w:lvl>
    <w:lvl w:ilvl="7" w:tplc="08090003">
      <w:start w:val="1"/>
      <w:numFmt w:val="bullet"/>
      <w:lvlText w:val="o"/>
      <w:lvlJc w:val="left"/>
      <w:pPr>
        <w:tabs>
          <w:tab w:val="num" w:pos="5820"/>
        </w:tabs>
        <w:ind w:left="5820" w:hanging="360"/>
      </w:pPr>
      <w:rPr>
        <w:rFonts w:ascii="Courier New" w:hAnsi="Courier New" w:cs="Times New Roman" w:hint="default"/>
      </w:rPr>
    </w:lvl>
    <w:lvl w:ilvl="8" w:tplc="08090005">
      <w:start w:val="1"/>
      <w:numFmt w:val="bullet"/>
      <w:lvlText w:val=""/>
      <w:lvlJc w:val="left"/>
      <w:pPr>
        <w:tabs>
          <w:tab w:val="num" w:pos="6540"/>
        </w:tabs>
        <w:ind w:left="6540" w:hanging="360"/>
      </w:pPr>
      <w:rPr>
        <w:rFonts w:ascii="Wingdings" w:hAnsi="Wingdings" w:hint="default"/>
      </w:rPr>
    </w:lvl>
  </w:abstractNum>
  <w:abstractNum w:abstractNumId="5" w15:restartNumberingAfterBreak="0">
    <w:nsid w:val="2A31556B"/>
    <w:multiLevelType w:val="hybridMultilevel"/>
    <w:tmpl w:val="826021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483A76"/>
    <w:multiLevelType w:val="hybridMultilevel"/>
    <w:tmpl w:val="0D141E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CD3A2F"/>
    <w:multiLevelType w:val="hybridMultilevel"/>
    <w:tmpl w:val="F774A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3A7A36"/>
    <w:multiLevelType w:val="hybridMultilevel"/>
    <w:tmpl w:val="E82A1492"/>
    <w:lvl w:ilvl="0" w:tplc="2E82A5D8">
      <w:numFmt w:val="bullet"/>
      <w:lvlText w:val="-"/>
      <w:lvlJc w:val="left"/>
      <w:pPr>
        <w:ind w:left="720" w:hanging="360"/>
      </w:pPr>
      <w:rPr>
        <w:rFonts w:ascii="Segoe UI" w:eastAsia="Times New Roman"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0305F7"/>
    <w:multiLevelType w:val="hybridMultilevel"/>
    <w:tmpl w:val="F0C20B1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DE12B15"/>
    <w:multiLevelType w:val="hybridMultilevel"/>
    <w:tmpl w:val="1B9EB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18B3EDF"/>
    <w:multiLevelType w:val="hybridMultilevel"/>
    <w:tmpl w:val="F1F4B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A67177C"/>
    <w:multiLevelType w:val="hybridMultilevel"/>
    <w:tmpl w:val="70F4A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C6914E9"/>
    <w:multiLevelType w:val="hybridMultilevel"/>
    <w:tmpl w:val="BDC258B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52B23EB9"/>
    <w:multiLevelType w:val="hybridMultilevel"/>
    <w:tmpl w:val="D506C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59D274F"/>
    <w:multiLevelType w:val="hybridMultilevel"/>
    <w:tmpl w:val="B59A68A6"/>
    <w:lvl w:ilvl="0" w:tplc="A06E29D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AB6495B"/>
    <w:multiLevelType w:val="hybridMultilevel"/>
    <w:tmpl w:val="F4DE9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4EC0772"/>
    <w:multiLevelType w:val="hybridMultilevel"/>
    <w:tmpl w:val="A7363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A1F6B23"/>
    <w:multiLevelType w:val="hybridMultilevel"/>
    <w:tmpl w:val="EFF4FF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42D4492"/>
    <w:multiLevelType w:val="hybridMultilevel"/>
    <w:tmpl w:val="9E243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70A02BC"/>
    <w:multiLevelType w:val="hybridMultilevel"/>
    <w:tmpl w:val="82CE8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2115687">
    <w:abstractNumId w:val="4"/>
  </w:num>
  <w:num w:numId="2" w16cid:durableId="490147657">
    <w:abstractNumId w:val="11"/>
  </w:num>
  <w:num w:numId="3" w16cid:durableId="1613439127">
    <w:abstractNumId w:val="10"/>
  </w:num>
  <w:num w:numId="4" w16cid:durableId="2057852636">
    <w:abstractNumId w:val="13"/>
  </w:num>
  <w:num w:numId="5" w16cid:durableId="491720913">
    <w:abstractNumId w:val="5"/>
  </w:num>
  <w:num w:numId="6" w16cid:durableId="954872330">
    <w:abstractNumId w:val="12"/>
  </w:num>
  <w:num w:numId="7" w16cid:durableId="292715434">
    <w:abstractNumId w:val="17"/>
  </w:num>
  <w:num w:numId="8" w16cid:durableId="339893869">
    <w:abstractNumId w:val="2"/>
  </w:num>
  <w:num w:numId="9" w16cid:durableId="2130313794">
    <w:abstractNumId w:val="14"/>
  </w:num>
  <w:num w:numId="10" w16cid:durableId="1990597360">
    <w:abstractNumId w:val="20"/>
  </w:num>
  <w:num w:numId="11" w16cid:durableId="1516654280">
    <w:abstractNumId w:val="7"/>
  </w:num>
  <w:num w:numId="12" w16cid:durableId="409619240">
    <w:abstractNumId w:val="6"/>
  </w:num>
  <w:num w:numId="13" w16cid:durableId="1252468179">
    <w:abstractNumId w:val="16"/>
  </w:num>
  <w:num w:numId="14" w16cid:durableId="1139224007">
    <w:abstractNumId w:val="19"/>
  </w:num>
  <w:num w:numId="15" w16cid:durableId="1088499525">
    <w:abstractNumId w:val="8"/>
  </w:num>
  <w:num w:numId="16" w16cid:durableId="1639913369">
    <w:abstractNumId w:val="0"/>
  </w:num>
  <w:num w:numId="17" w16cid:durableId="710494412">
    <w:abstractNumId w:val="1"/>
  </w:num>
  <w:num w:numId="18" w16cid:durableId="575171323">
    <w:abstractNumId w:val="18"/>
  </w:num>
  <w:num w:numId="19" w16cid:durableId="1886796076">
    <w:abstractNumId w:val="3"/>
  </w:num>
  <w:num w:numId="20" w16cid:durableId="702053859">
    <w:abstractNumId w:val="15"/>
  </w:num>
  <w:num w:numId="21" w16cid:durableId="184805877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F7F"/>
    <w:rsid w:val="000000EF"/>
    <w:rsid w:val="000010B3"/>
    <w:rsid w:val="00001AB1"/>
    <w:rsid w:val="00026EC2"/>
    <w:rsid w:val="00031095"/>
    <w:rsid w:val="00042C37"/>
    <w:rsid w:val="000519F2"/>
    <w:rsid w:val="000536A3"/>
    <w:rsid w:val="000A76A1"/>
    <w:rsid w:val="000C1F45"/>
    <w:rsid w:val="000D7B25"/>
    <w:rsid w:val="000F1852"/>
    <w:rsid w:val="00100DC2"/>
    <w:rsid w:val="00104353"/>
    <w:rsid w:val="00105A84"/>
    <w:rsid w:val="00112FEF"/>
    <w:rsid w:val="001171EA"/>
    <w:rsid w:val="00151497"/>
    <w:rsid w:val="00154C02"/>
    <w:rsid w:val="001924F3"/>
    <w:rsid w:val="00195F6A"/>
    <w:rsid w:val="001A1571"/>
    <w:rsid w:val="001B2AD7"/>
    <w:rsid w:val="001B5F65"/>
    <w:rsid w:val="001D68CF"/>
    <w:rsid w:val="001F1F7F"/>
    <w:rsid w:val="002046DC"/>
    <w:rsid w:val="00207080"/>
    <w:rsid w:val="00207808"/>
    <w:rsid w:val="00232623"/>
    <w:rsid w:val="00234680"/>
    <w:rsid w:val="00241D12"/>
    <w:rsid w:val="002B343E"/>
    <w:rsid w:val="002C5736"/>
    <w:rsid w:val="002C782D"/>
    <w:rsid w:val="002C7892"/>
    <w:rsid w:val="002F5C72"/>
    <w:rsid w:val="00303E2D"/>
    <w:rsid w:val="00322B81"/>
    <w:rsid w:val="00352442"/>
    <w:rsid w:val="0035558D"/>
    <w:rsid w:val="00370738"/>
    <w:rsid w:val="00383CC1"/>
    <w:rsid w:val="00390292"/>
    <w:rsid w:val="003C2953"/>
    <w:rsid w:val="003C5281"/>
    <w:rsid w:val="003D474A"/>
    <w:rsid w:val="003E5DE7"/>
    <w:rsid w:val="003E724C"/>
    <w:rsid w:val="003E77D9"/>
    <w:rsid w:val="003F67CD"/>
    <w:rsid w:val="00416A6A"/>
    <w:rsid w:val="00441655"/>
    <w:rsid w:val="00474F20"/>
    <w:rsid w:val="004935FC"/>
    <w:rsid w:val="004C1C1B"/>
    <w:rsid w:val="00526683"/>
    <w:rsid w:val="005A24E7"/>
    <w:rsid w:val="005B0BF6"/>
    <w:rsid w:val="005B6C76"/>
    <w:rsid w:val="005C2823"/>
    <w:rsid w:val="005E5F92"/>
    <w:rsid w:val="005F0DB6"/>
    <w:rsid w:val="00613F38"/>
    <w:rsid w:val="00626A27"/>
    <w:rsid w:val="00634545"/>
    <w:rsid w:val="0064121E"/>
    <w:rsid w:val="006513AB"/>
    <w:rsid w:val="00665707"/>
    <w:rsid w:val="006814C6"/>
    <w:rsid w:val="006866FB"/>
    <w:rsid w:val="0069408C"/>
    <w:rsid w:val="006A31CD"/>
    <w:rsid w:val="006B0BC8"/>
    <w:rsid w:val="006C36E3"/>
    <w:rsid w:val="006F0666"/>
    <w:rsid w:val="00703368"/>
    <w:rsid w:val="007122D2"/>
    <w:rsid w:val="00740B3F"/>
    <w:rsid w:val="00754707"/>
    <w:rsid w:val="00774C02"/>
    <w:rsid w:val="0078704A"/>
    <w:rsid w:val="007A0D96"/>
    <w:rsid w:val="007A30E0"/>
    <w:rsid w:val="007A7ADA"/>
    <w:rsid w:val="007E6947"/>
    <w:rsid w:val="008128F0"/>
    <w:rsid w:val="00825F52"/>
    <w:rsid w:val="008722A0"/>
    <w:rsid w:val="00880AC8"/>
    <w:rsid w:val="008A7F4F"/>
    <w:rsid w:val="008B75EF"/>
    <w:rsid w:val="008C74AE"/>
    <w:rsid w:val="008E050F"/>
    <w:rsid w:val="008F75E8"/>
    <w:rsid w:val="00901744"/>
    <w:rsid w:val="00910FD2"/>
    <w:rsid w:val="0093321E"/>
    <w:rsid w:val="0094503B"/>
    <w:rsid w:val="009727C8"/>
    <w:rsid w:val="009907D4"/>
    <w:rsid w:val="009C27C2"/>
    <w:rsid w:val="009C6E0D"/>
    <w:rsid w:val="009D58B4"/>
    <w:rsid w:val="00A012C3"/>
    <w:rsid w:val="00A02F27"/>
    <w:rsid w:val="00A0670D"/>
    <w:rsid w:val="00A15233"/>
    <w:rsid w:val="00A337F6"/>
    <w:rsid w:val="00A50356"/>
    <w:rsid w:val="00A7117F"/>
    <w:rsid w:val="00A837E0"/>
    <w:rsid w:val="00A9515E"/>
    <w:rsid w:val="00AE6D4E"/>
    <w:rsid w:val="00B044AF"/>
    <w:rsid w:val="00B07DC2"/>
    <w:rsid w:val="00B32730"/>
    <w:rsid w:val="00B50FD6"/>
    <w:rsid w:val="00B77F1A"/>
    <w:rsid w:val="00B82848"/>
    <w:rsid w:val="00BA1BFD"/>
    <w:rsid w:val="00BA35D0"/>
    <w:rsid w:val="00BD37F8"/>
    <w:rsid w:val="00BE3500"/>
    <w:rsid w:val="00C00F48"/>
    <w:rsid w:val="00C31918"/>
    <w:rsid w:val="00C43E7A"/>
    <w:rsid w:val="00C56480"/>
    <w:rsid w:val="00CA0598"/>
    <w:rsid w:val="00CB76C2"/>
    <w:rsid w:val="00CC5831"/>
    <w:rsid w:val="00CD6408"/>
    <w:rsid w:val="00CE725C"/>
    <w:rsid w:val="00CE77DC"/>
    <w:rsid w:val="00CF0104"/>
    <w:rsid w:val="00CF5FB6"/>
    <w:rsid w:val="00D3703A"/>
    <w:rsid w:val="00D45767"/>
    <w:rsid w:val="00D60EEB"/>
    <w:rsid w:val="00D755BF"/>
    <w:rsid w:val="00DA4AC7"/>
    <w:rsid w:val="00DB4CEF"/>
    <w:rsid w:val="00DB74DF"/>
    <w:rsid w:val="00DC25BE"/>
    <w:rsid w:val="00DD00A0"/>
    <w:rsid w:val="00DD0956"/>
    <w:rsid w:val="00DD6419"/>
    <w:rsid w:val="00DE79A3"/>
    <w:rsid w:val="00E04B37"/>
    <w:rsid w:val="00E065D7"/>
    <w:rsid w:val="00E13E49"/>
    <w:rsid w:val="00E14310"/>
    <w:rsid w:val="00E26CBC"/>
    <w:rsid w:val="00E415BB"/>
    <w:rsid w:val="00E7745A"/>
    <w:rsid w:val="00E84C5D"/>
    <w:rsid w:val="00E91171"/>
    <w:rsid w:val="00E9174B"/>
    <w:rsid w:val="00E92A5A"/>
    <w:rsid w:val="00EC25F9"/>
    <w:rsid w:val="00EC6FFC"/>
    <w:rsid w:val="00ED457E"/>
    <w:rsid w:val="00EF360F"/>
    <w:rsid w:val="00F00EF0"/>
    <w:rsid w:val="00F17BA9"/>
    <w:rsid w:val="00F27AE6"/>
    <w:rsid w:val="00F57412"/>
    <w:rsid w:val="00F63341"/>
    <w:rsid w:val="00FC4A4F"/>
    <w:rsid w:val="00FD6DE9"/>
    <w:rsid w:val="00FD7609"/>
    <w:rsid w:val="38561B2D"/>
    <w:rsid w:val="3F764EE1"/>
    <w:rsid w:val="3FCAB4D0"/>
    <w:rsid w:val="43A1B266"/>
    <w:rsid w:val="56A70664"/>
    <w:rsid w:val="75B184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C01DF"/>
  <w15:chartTrackingRefBased/>
  <w15:docId w15:val="{F05BFEAB-14AC-4EAE-89B3-150C31704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1F7F"/>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F1F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F1F7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1F1F7F"/>
  </w:style>
  <w:style w:type="paragraph" w:styleId="ListParagraph">
    <w:name w:val="List Paragraph"/>
    <w:basedOn w:val="Normal"/>
    <w:uiPriority w:val="34"/>
    <w:qFormat/>
    <w:rsid w:val="001F1F7F"/>
    <w:pPr>
      <w:ind w:left="720"/>
      <w:contextualSpacing/>
    </w:pPr>
  </w:style>
  <w:style w:type="character" w:styleId="Hyperlink">
    <w:name w:val="Hyperlink"/>
    <w:basedOn w:val="DefaultParagraphFont"/>
    <w:unhideWhenUsed/>
    <w:rsid w:val="005F0DB6"/>
    <w:rPr>
      <w:color w:val="0563C1" w:themeColor="hyperlink"/>
      <w:u w:val="single"/>
    </w:rPr>
  </w:style>
  <w:style w:type="character" w:styleId="UnresolvedMention">
    <w:name w:val="Unresolved Mention"/>
    <w:basedOn w:val="DefaultParagraphFont"/>
    <w:uiPriority w:val="99"/>
    <w:semiHidden/>
    <w:unhideWhenUsed/>
    <w:rsid w:val="005F0DB6"/>
    <w:rPr>
      <w:color w:val="605E5C"/>
      <w:shd w:val="clear" w:color="auto" w:fill="E1DFDD"/>
    </w:rPr>
  </w:style>
  <w:style w:type="character" w:styleId="FollowedHyperlink">
    <w:name w:val="FollowedHyperlink"/>
    <w:basedOn w:val="DefaultParagraphFont"/>
    <w:uiPriority w:val="99"/>
    <w:semiHidden/>
    <w:unhideWhenUsed/>
    <w:rsid w:val="008722A0"/>
    <w:rPr>
      <w:color w:val="954F72" w:themeColor="followedHyperlink"/>
      <w:u w:val="single"/>
    </w:rPr>
  </w:style>
  <w:style w:type="paragraph" w:styleId="NormalWeb">
    <w:name w:val="Normal (Web)"/>
    <w:basedOn w:val="Normal"/>
    <w:uiPriority w:val="99"/>
    <w:semiHidden/>
    <w:unhideWhenUsed/>
    <w:rsid w:val="00EF36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TMLCode">
    <w:name w:val="HTML Code"/>
    <w:basedOn w:val="DefaultParagraphFont"/>
    <w:uiPriority w:val="99"/>
    <w:semiHidden/>
    <w:unhideWhenUsed/>
    <w:rsid w:val="00EF360F"/>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558025">
      <w:bodyDiv w:val="1"/>
      <w:marLeft w:val="0"/>
      <w:marRight w:val="0"/>
      <w:marTop w:val="0"/>
      <w:marBottom w:val="0"/>
      <w:divBdr>
        <w:top w:val="none" w:sz="0" w:space="0" w:color="auto"/>
        <w:left w:val="none" w:sz="0" w:space="0" w:color="auto"/>
        <w:bottom w:val="none" w:sz="0" w:space="0" w:color="auto"/>
        <w:right w:val="none" w:sz="0" w:space="0" w:color="auto"/>
      </w:divBdr>
    </w:div>
    <w:div w:id="1130707157">
      <w:bodyDiv w:val="1"/>
      <w:marLeft w:val="0"/>
      <w:marRight w:val="0"/>
      <w:marTop w:val="0"/>
      <w:marBottom w:val="0"/>
      <w:divBdr>
        <w:top w:val="none" w:sz="0" w:space="0" w:color="auto"/>
        <w:left w:val="none" w:sz="0" w:space="0" w:color="auto"/>
        <w:bottom w:val="none" w:sz="0" w:space="0" w:color="auto"/>
        <w:right w:val="none" w:sz="0" w:space="0" w:color="auto"/>
      </w:divBdr>
    </w:div>
    <w:div w:id="1718165926">
      <w:bodyDiv w:val="1"/>
      <w:marLeft w:val="0"/>
      <w:marRight w:val="0"/>
      <w:marTop w:val="0"/>
      <w:marBottom w:val="0"/>
      <w:divBdr>
        <w:top w:val="none" w:sz="0" w:space="0" w:color="auto"/>
        <w:left w:val="none" w:sz="0" w:space="0" w:color="auto"/>
        <w:bottom w:val="none" w:sz="0" w:space="0" w:color="auto"/>
        <w:right w:val="none" w:sz="0" w:space="0" w:color="auto"/>
      </w:divBdr>
    </w:div>
    <w:div w:id="1829665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creativecommons.org/licenses/by-sa/3.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zh.wikipedia.org/zh-tw/Code.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creativecommons.org/licenses/by-sa/3.0/"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zh.wikipedia.org/zh-tw/Code.org" TargetMode="External"/><Relationship Id="rId5" Type="http://schemas.openxmlformats.org/officeDocument/2006/relationships/styles" Target="styles.xml"/><Relationship Id="rId15" Type="http://schemas.openxmlformats.org/officeDocument/2006/relationships/hyperlink" Target="https://zh.wikipedia.org/zh-tw/Code.org" TargetMode="Externa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75C67A48DF146AB7FD6A9BFE6B8B2" ma:contentTypeVersion="40" ma:contentTypeDescription="Create a new document." ma:contentTypeScope="" ma:versionID="ea6653c40dc80701478e1cc79dcfba31">
  <xsd:schema xmlns:xsd="http://www.w3.org/2001/XMLSchema" xmlns:xs="http://www.w3.org/2001/XMLSchema" xmlns:p="http://schemas.microsoft.com/office/2006/metadata/properties" xmlns:ns2="b43e5a6f-9921-4f5d-9479-f1b77b5ae562" xmlns:ns3="78513761-acfb-44bb-9336-1d733f5301c3" targetNamespace="http://schemas.microsoft.com/office/2006/metadata/properties" ma:root="true" ma:fieldsID="e1a4500280dc2c1b66c0bea3adca9d28" ns2:_="" ns3:_="">
    <xsd:import namespace="b43e5a6f-9921-4f5d-9479-f1b77b5ae562"/>
    <xsd:import namespace="78513761-acfb-44bb-9336-1d733f5301c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Teams_Channel_Section_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3e5a6f-9921-4f5d-9479-f1b77b5ae5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77041f1-f70a-41c9-b306-af670b08860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NotebookType" ma:index="25" nillable="true" ma:displayName="Notebook Type" ma:internalName="NotebookType">
      <xsd:simpleType>
        <xsd:restriction base="dms:Text"/>
      </xsd:simpleType>
    </xsd:element>
    <xsd:element name="FolderType" ma:index="26" nillable="true" ma:displayName="Folder Type" ma:internalName="FolderType">
      <xsd:simpleType>
        <xsd:restriction base="dms:Text"/>
      </xsd:simpleType>
    </xsd:element>
    <xsd:element name="CultureName" ma:index="27" nillable="true" ma:displayName="Culture Name" ma:internalName="CultureName">
      <xsd:simpleType>
        <xsd:restriction base="dms:Text"/>
      </xsd:simpleType>
    </xsd:element>
    <xsd:element name="AppVersion" ma:index="28" nillable="true" ma:displayName="App Version" ma:internalName="AppVersion">
      <xsd:simpleType>
        <xsd:restriction base="dms:Text"/>
      </xsd:simpleType>
    </xsd:element>
    <xsd:element name="TeamsChannelId" ma:index="29" nillable="true" ma:displayName="Teams Channel Id" ma:internalName="TeamsChannelId">
      <xsd:simpleType>
        <xsd:restriction base="dms:Text"/>
      </xsd:simpleType>
    </xsd:element>
    <xsd:element name="Owner" ma:index="30"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31" nillable="true" ma:displayName="Math Settings" ma:internalName="Math_Settings">
      <xsd:simpleType>
        <xsd:restriction base="dms:Text"/>
      </xsd:simpleType>
    </xsd:element>
    <xsd:element name="DefaultSectionNames" ma:index="32" nillable="true" ma:displayName="Default Section Names" ma:internalName="DefaultSectionNames">
      <xsd:simpleType>
        <xsd:restriction base="dms:Note">
          <xsd:maxLength value="255"/>
        </xsd:restriction>
      </xsd:simpleType>
    </xsd:element>
    <xsd:element name="Templates" ma:index="33" nillable="true" ma:displayName="Templates" ma:internalName="Templates">
      <xsd:simpleType>
        <xsd:restriction base="dms:Note">
          <xsd:maxLength value="255"/>
        </xsd:restriction>
      </xsd:simpleType>
    </xsd:element>
    <xsd:element name="Leaders" ma:index="34"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35"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36"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37" nillable="true" ma:displayName="Distribution Groups" ma:internalName="Distribution_Groups">
      <xsd:simpleType>
        <xsd:restriction base="dms:Note">
          <xsd:maxLength value="255"/>
        </xsd:restriction>
      </xsd:simpleType>
    </xsd:element>
    <xsd:element name="LMS_Mappings" ma:index="38" nillable="true" ma:displayName="LMS Mappings" ma:internalName="LMS_Mappings">
      <xsd:simpleType>
        <xsd:restriction base="dms:Note">
          <xsd:maxLength value="255"/>
        </xsd:restriction>
      </xsd:simpleType>
    </xsd:element>
    <xsd:element name="Invited_Leaders" ma:index="39" nillable="true" ma:displayName="Invited Leaders" ma:internalName="Invited_Leaders">
      <xsd:simpleType>
        <xsd:restriction base="dms:Note">
          <xsd:maxLength value="255"/>
        </xsd:restriction>
      </xsd:simpleType>
    </xsd:element>
    <xsd:element name="Invited_Members" ma:index="40" nillable="true" ma:displayName="Invited Members" ma:internalName="Invited_Members">
      <xsd:simpleType>
        <xsd:restriction base="dms:Note">
          <xsd:maxLength value="255"/>
        </xsd:restriction>
      </xsd:simpleType>
    </xsd:element>
    <xsd:element name="Self_Registration_Enabled" ma:index="41" nillable="true" ma:displayName="Self Registration Enabled" ma:internalName="Self_Registration_Enabled">
      <xsd:simpleType>
        <xsd:restriction base="dms:Boolean"/>
      </xsd:simpleType>
    </xsd:element>
    <xsd:element name="Has_Leaders_Only_SectionGroup" ma:index="42" nillable="true" ma:displayName="Has Leaders Only SectionGroup" ma:internalName="Has_Leaders_Only_SectionGroup">
      <xsd:simpleType>
        <xsd:restriction base="dms:Boolean"/>
      </xsd:simpleType>
    </xsd:element>
    <xsd:element name="Is_Collaboration_Space_Locked" ma:index="43" nillable="true" ma:displayName="Is Collaboration Space Locked" ma:internalName="Is_Collaboration_Space_Locked">
      <xsd:simpleType>
        <xsd:restriction base="dms:Boolean"/>
      </xsd:simpleType>
    </xsd:element>
    <xsd:element name="IsNotebookLocked" ma:index="44" nillable="true" ma:displayName="Is Notebook Locked" ma:internalName="IsNotebookLocked">
      <xsd:simpleType>
        <xsd:restriction base="dms:Boolean"/>
      </xsd:simpleType>
    </xsd:element>
    <xsd:element name="Teams_Channel_Section_Location" ma:index="45" nillable="true" ma:displayName="Teams Channel Section Location" ma:internalName="Teams_Channel_Section_Location">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element name="MediaServiceBillingMetadata" ma:index="4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513761-acfb-44bb-9336-1d733f5301c3"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26864e7-bd93-4bdb-a72f-745f05eef704}" ma:internalName="TaxCatchAll" ma:showField="CatchAllData" ma:web="78513761-acfb-44bb-9336-1d733f5301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ediaLengthInSeconds xmlns="b43e5a6f-9921-4f5d-9479-f1b77b5ae562" xsi:nil="true"/>
    <SharedWithUsers xmlns="78513761-acfb-44bb-9336-1d733f5301c3">
      <UserInfo>
        <DisplayName>Emma Bermingham</DisplayName>
        <AccountId>15</AccountId>
        <AccountType/>
      </UserInfo>
      <UserInfo>
        <DisplayName>Catherine Brown</DisplayName>
        <AccountId>16</AccountId>
        <AccountType/>
      </UserInfo>
      <UserInfo>
        <DisplayName>Cathy Thomas</DisplayName>
        <AccountId>13</AccountId>
        <AccountType/>
      </UserInfo>
      <UserInfo>
        <DisplayName>Elizabeth Thompson</DisplayName>
        <AccountId>14</AccountId>
        <AccountType/>
      </UserInfo>
      <UserInfo>
        <DisplayName>Kirsty Hallsworth</DisplayName>
        <AccountId>9</AccountId>
        <AccountType/>
      </UserInfo>
      <UserInfo>
        <DisplayName>Ibtissam Bargache</DisplayName>
        <AccountId>22</AccountId>
        <AccountType/>
      </UserInfo>
    </SharedWithUsers>
    <lcf76f155ced4ddcb4097134ff3c332f xmlns="b43e5a6f-9921-4f5d-9479-f1b77b5ae562">
      <Terms xmlns="http://schemas.microsoft.com/office/infopath/2007/PartnerControls"/>
    </lcf76f155ced4ddcb4097134ff3c332f>
    <TaxCatchAll xmlns="78513761-acfb-44bb-9336-1d733f5301c3" xsi:nil="true"/>
    <Templates xmlns="b43e5a6f-9921-4f5d-9479-f1b77b5ae562" xsi:nil="true"/>
    <Member_Groups xmlns="b43e5a6f-9921-4f5d-9479-f1b77b5ae562">
      <UserInfo>
        <DisplayName/>
        <AccountId xsi:nil="true"/>
        <AccountType/>
      </UserInfo>
    </Member_Groups>
    <Self_Registration_Enabled xmlns="b43e5a6f-9921-4f5d-9479-f1b77b5ae562" xsi:nil="true"/>
    <Has_Leaders_Only_SectionGroup xmlns="b43e5a6f-9921-4f5d-9479-f1b77b5ae562" xsi:nil="true"/>
    <DefaultSectionNames xmlns="b43e5a6f-9921-4f5d-9479-f1b77b5ae562" xsi:nil="true"/>
    <Invited_Members xmlns="b43e5a6f-9921-4f5d-9479-f1b77b5ae562" xsi:nil="true"/>
    <AppVersion xmlns="b43e5a6f-9921-4f5d-9479-f1b77b5ae562" xsi:nil="true"/>
    <CultureName xmlns="b43e5a6f-9921-4f5d-9479-f1b77b5ae562" xsi:nil="true"/>
    <Teams_Channel_Section_Location xmlns="b43e5a6f-9921-4f5d-9479-f1b77b5ae562" xsi:nil="true"/>
    <FolderType xmlns="b43e5a6f-9921-4f5d-9479-f1b77b5ae562" xsi:nil="true"/>
    <Owner xmlns="b43e5a6f-9921-4f5d-9479-f1b77b5ae562">
      <UserInfo>
        <DisplayName/>
        <AccountId xsi:nil="true"/>
        <AccountType/>
      </UserInfo>
    </Owner>
    <Leaders xmlns="b43e5a6f-9921-4f5d-9479-f1b77b5ae562">
      <UserInfo>
        <DisplayName/>
        <AccountId xsi:nil="true"/>
        <AccountType/>
      </UserInfo>
    </Leaders>
    <LMS_Mappings xmlns="b43e5a6f-9921-4f5d-9479-f1b77b5ae562" xsi:nil="true"/>
    <NotebookType xmlns="b43e5a6f-9921-4f5d-9479-f1b77b5ae562" xsi:nil="true"/>
    <TeamsChannelId xmlns="b43e5a6f-9921-4f5d-9479-f1b77b5ae562" xsi:nil="true"/>
    <Invited_Leaders xmlns="b43e5a6f-9921-4f5d-9479-f1b77b5ae562" xsi:nil="true"/>
    <Distribution_Groups xmlns="b43e5a6f-9921-4f5d-9479-f1b77b5ae562" xsi:nil="true"/>
    <Math_Settings xmlns="b43e5a6f-9921-4f5d-9479-f1b77b5ae562" xsi:nil="true"/>
    <Members xmlns="b43e5a6f-9921-4f5d-9479-f1b77b5ae562">
      <UserInfo>
        <DisplayName/>
        <AccountId xsi:nil="true"/>
        <AccountType/>
      </UserInfo>
    </Members>
    <Is_Collaboration_Space_Locked xmlns="b43e5a6f-9921-4f5d-9479-f1b77b5ae562" xsi:nil="true"/>
    <IsNotebookLocked xmlns="b43e5a6f-9921-4f5d-9479-f1b77b5ae562" xsi:nil="true"/>
  </documentManagement>
</p:properties>
</file>

<file path=customXml/itemProps1.xml><?xml version="1.0" encoding="utf-8"?>
<ds:datastoreItem xmlns:ds="http://schemas.openxmlformats.org/officeDocument/2006/customXml" ds:itemID="{A73C213E-C211-484C-A1A3-8EC1B8369619}">
  <ds:schemaRefs>
    <ds:schemaRef ds:uri="http://schemas.microsoft.com/sharepoint/v3/contenttype/forms"/>
  </ds:schemaRefs>
</ds:datastoreItem>
</file>

<file path=customXml/itemProps2.xml><?xml version="1.0" encoding="utf-8"?>
<ds:datastoreItem xmlns:ds="http://schemas.openxmlformats.org/officeDocument/2006/customXml" ds:itemID="{0D4582E6-E8CB-4E43-A790-EDC55AA8A6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3e5a6f-9921-4f5d-9479-f1b77b5ae562"/>
    <ds:schemaRef ds:uri="78513761-acfb-44bb-9336-1d733f5301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33BCE5-A4C1-49E6-895C-0DBCC7F9D00B}">
  <ds:schemaRefs>
    <ds:schemaRef ds:uri="http://schemas.microsoft.com/office/2006/metadata/properties"/>
    <ds:schemaRef ds:uri="http://schemas.microsoft.com/office/infopath/2007/PartnerControls"/>
    <ds:schemaRef ds:uri="b43e5a6f-9921-4f5d-9479-f1b77b5ae562"/>
    <ds:schemaRef ds:uri="78513761-acfb-44bb-9336-1d733f5301c3"/>
  </ds:schemaRefs>
</ds:datastoreItem>
</file>

<file path=docProps/app.xml><?xml version="1.0" encoding="utf-8"?>
<Properties xmlns="http://schemas.openxmlformats.org/officeDocument/2006/extended-properties" xmlns:vt="http://schemas.openxmlformats.org/officeDocument/2006/docPropsVTypes">
  <Template>Normal</Template>
  <TotalTime>280</TotalTime>
  <Pages>15</Pages>
  <Words>4608</Words>
  <Characters>26269</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Warren</dc:creator>
  <cp:keywords/>
  <dc:description/>
  <cp:lastModifiedBy>James Dyson</cp:lastModifiedBy>
  <cp:revision>80</cp:revision>
  <dcterms:created xsi:type="dcterms:W3CDTF">2022-09-01T17:56:00Z</dcterms:created>
  <dcterms:modified xsi:type="dcterms:W3CDTF">2026-09-09T21:33:00Z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0x01010063D75C67A48DF146AB7FD6A9BFE6B8B2</vt:lpwstr>
  </property>
  <property fmtid="{D5CDD505-2E9C-101B-9397-08002B2CF9AE}" pid="3" name="Order">
    <vt:r8>19900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LTreview">
    <vt:bool>true</vt:bool>
  </property>
  <property fmtid="{D5CDD505-2E9C-101B-9397-08002B2CF9AE}" pid="11" name="ReviewedbyMK">
    <vt:bool>true</vt:bool>
  </property>
  <property fmtid="{D5CDD505-2E9C-101B-9397-08002B2CF9AE}" pid="12" name="360Learning">
    <vt:bool>true</vt:bool>
  </property>
  <property fmtid="{D5CDD505-2E9C-101B-9397-08002B2CF9AE}" pid="13" name="MediaServiceImageTags">
    <vt:lpwstr/>
  </property>
</Properties>
</file>